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8" w:rsidRDefault="005D0188" w:rsidP="005D018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«Поспелихинская средняя общеобразовательная школа №1»</w:t>
      </w:r>
      <w:r>
        <w:rPr>
          <w:sz w:val="28"/>
          <w:szCs w:val="28"/>
        </w:rPr>
        <w:br/>
        <w:t>Поспелихинского района Алтайского края</w:t>
      </w:r>
    </w:p>
    <w:p w:rsidR="005D0188" w:rsidRDefault="005D0188" w:rsidP="005D0188">
      <w:pPr>
        <w:pStyle w:val="a6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7"/>
        <w:tblW w:w="10188" w:type="dxa"/>
        <w:tblLook w:val="01E0"/>
      </w:tblPr>
      <w:tblGrid>
        <w:gridCol w:w="2988"/>
        <w:gridCol w:w="3780"/>
        <w:gridCol w:w="3420"/>
      </w:tblGrid>
      <w:tr w:rsidR="005D0188" w:rsidTr="005D0188">
        <w:tc>
          <w:tcPr>
            <w:tcW w:w="2988" w:type="dxa"/>
          </w:tcPr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Рассмотрено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На заседании ШМО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_____ Т.Н. Калиничева, руководитель ШМО учителей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от «29» августа 2024г.</w:t>
            </w:r>
          </w:p>
          <w:p w:rsidR="005D0188" w:rsidRDefault="005D0188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Согласовано</w:t>
            </w:r>
          </w:p>
          <w:p w:rsidR="005D0188" w:rsidRDefault="005D0188">
            <w:pPr>
              <w:tabs>
                <w:tab w:val="left" w:pos="9288"/>
              </w:tabs>
              <w:ind w:firstLine="335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Зам. директора по УВР</w:t>
            </w:r>
          </w:p>
          <w:p w:rsidR="005D0188" w:rsidRDefault="005D0188">
            <w:pPr>
              <w:tabs>
                <w:tab w:val="left" w:pos="9288"/>
              </w:tabs>
              <w:ind w:firstLine="335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___________ </w:t>
            </w:r>
            <w:r w:rsidR="00816B5B">
              <w:rPr>
                <w:rFonts w:ascii="Times New Roman" w:cs="Times New Roman"/>
                <w:sz w:val="28"/>
                <w:szCs w:val="28"/>
              </w:rPr>
              <w:t>Г.П.Лебеденко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«29» августа 2024 г.</w:t>
            </w:r>
          </w:p>
          <w:p w:rsidR="005D0188" w:rsidRDefault="005D0188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Утверждаю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Директор школы</w:t>
            </w:r>
          </w:p>
          <w:p w:rsidR="005D0188" w:rsidRDefault="005D0188">
            <w:pPr>
              <w:tabs>
                <w:tab w:val="left" w:pos="9288"/>
              </w:tabs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Пустовойтенко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Н.А.</w:t>
            </w:r>
          </w:p>
          <w:p w:rsidR="005D0188" w:rsidRDefault="005D0188" w:rsidP="00F369DF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69-0</w:t>
            </w:r>
            <w:r w:rsidR="00F369D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«29» августа 2024г.</w:t>
            </w:r>
          </w:p>
        </w:tc>
      </w:tr>
    </w:tbl>
    <w:p w:rsidR="005D0188" w:rsidRDefault="005D0188" w:rsidP="005D0188">
      <w:pPr>
        <w:pStyle w:val="a6"/>
        <w:ind w:left="0"/>
        <w:rPr>
          <w:sz w:val="28"/>
          <w:szCs w:val="28"/>
        </w:rPr>
      </w:pPr>
    </w:p>
    <w:p w:rsidR="005D0188" w:rsidRDefault="005D0188" w:rsidP="005D0188">
      <w:pPr>
        <w:pStyle w:val="a6"/>
        <w:jc w:val="center"/>
        <w:rPr>
          <w:sz w:val="28"/>
          <w:szCs w:val="28"/>
        </w:rPr>
      </w:pPr>
    </w:p>
    <w:p w:rsidR="005D0188" w:rsidRDefault="00F369DF" w:rsidP="005D018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D0188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>внеурочной деятельности</w:t>
      </w:r>
    </w:p>
    <w:p w:rsidR="005D0188" w:rsidRDefault="005D0188" w:rsidP="005D018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художественно-эстетического направления «Хор»</w:t>
      </w:r>
    </w:p>
    <w:p w:rsidR="005D0188" w:rsidRDefault="005D0188" w:rsidP="005D0188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учащихся  </w:t>
      </w:r>
      <w:r w:rsidR="00F369DF">
        <w:rPr>
          <w:b/>
          <w:color w:val="000000"/>
          <w:sz w:val="28"/>
          <w:szCs w:val="28"/>
        </w:rPr>
        <w:t>1-2</w:t>
      </w:r>
      <w:r w:rsidR="009D135E">
        <w:rPr>
          <w:b/>
          <w:color w:val="000000"/>
          <w:sz w:val="28"/>
          <w:szCs w:val="28"/>
        </w:rPr>
        <w:t xml:space="preserve"> класс </w:t>
      </w:r>
    </w:p>
    <w:p w:rsidR="005D0188" w:rsidRDefault="00EF2C24" w:rsidP="00B50F1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="005D0188">
        <w:rPr>
          <w:b/>
          <w:sz w:val="28"/>
          <w:szCs w:val="28"/>
        </w:rPr>
        <w:t xml:space="preserve"> общего образования</w:t>
      </w:r>
    </w:p>
    <w:p w:rsidR="005D0188" w:rsidRDefault="005D0188" w:rsidP="005D018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 учебный год</w:t>
      </w:r>
    </w:p>
    <w:p w:rsidR="005D0188" w:rsidRDefault="005D0188" w:rsidP="005D0188">
      <w:pPr>
        <w:pStyle w:val="a6"/>
        <w:rPr>
          <w:sz w:val="28"/>
          <w:szCs w:val="28"/>
        </w:rPr>
      </w:pPr>
    </w:p>
    <w:p w:rsidR="005D0188" w:rsidRDefault="005D0188" w:rsidP="005D0188">
      <w:pPr>
        <w:pStyle w:val="a6"/>
        <w:jc w:val="center"/>
        <w:rPr>
          <w:sz w:val="28"/>
          <w:szCs w:val="28"/>
        </w:rPr>
      </w:pPr>
    </w:p>
    <w:p w:rsidR="005D0188" w:rsidRDefault="005D0188" w:rsidP="005D018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Гребенюк И.В.</w:t>
      </w:r>
    </w:p>
    <w:p w:rsidR="005D0188" w:rsidRDefault="005D0188" w:rsidP="005D018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5D0188" w:rsidRDefault="005D0188" w:rsidP="005D0188">
      <w:pPr>
        <w:jc w:val="center"/>
        <w:rPr>
          <w:rFonts w:ascii="Times New Roman" w:cs="Times New Roman"/>
          <w:sz w:val="28"/>
          <w:szCs w:val="28"/>
        </w:rPr>
      </w:pPr>
    </w:p>
    <w:p w:rsidR="00B50F10" w:rsidRDefault="00B50F10" w:rsidP="005D0188">
      <w:pPr>
        <w:jc w:val="center"/>
        <w:rPr>
          <w:rFonts w:ascii="Times New Roman" w:cs="Times New Roman"/>
          <w:sz w:val="28"/>
          <w:szCs w:val="28"/>
        </w:rPr>
      </w:pPr>
    </w:p>
    <w:p w:rsidR="005D0188" w:rsidRDefault="005D0188" w:rsidP="005D0188">
      <w:pPr>
        <w:jc w:val="center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с</w:t>
      </w:r>
      <w:proofErr w:type="gramEnd"/>
      <w:r>
        <w:rPr>
          <w:rFonts w:ascii="Times New Roman" w:cs="Times New Roman"/>
          <w:sz w:val="28"/>
          <w:szCs w:val="28"/>
        </w:rPr>
        <w:t>. Поспелиха, 2024г</w:t>
      </w:r>
    </w:p>
    <w:p w:rsidR="005D0188" w:rsidRDefault="005D0188" w:rsidP="005D0188">
      <w:pPr>
        <w:pStyle w:val="a4"/>
        <w:shd w:val="clear" w:color="auto" w:fill="auto"/>
        <w:spacing w:line="264" w:lineRule="exact"/>
        <w:jc w:val="center"/>
        <w:rPr>
          <w:b/>
          <w:sz w:val="28"/>
          <w:szCs w:val="28"/>
        </w:rPr>
      </w:pPr>
      <w:r>
        <w:rPr>
          <w:rStyle w:val="11pt3"/>
          <w:b/>
          <w:sz w:val="28"/>
          <w:szCs w:val="28"/>
        </w:rPr>
        <w:lastRenderedPageBreak/>
        <w:t>Пояснительная записка</w:t>
      </w:r>
    </w:p>
    <w:p w:rsidR="005D0188" w:rsidRDefault="005D0188" w:rsidP="00E04AAF">
      <w:pPr>
        <w:pStyle w:val="41"/>
        <w:shd w:val="clear" w:color="auto" w:fill="auto"/>
        <w:spacing w:beforeAutospacing="0" w:after="0" w:afterAutospacing="0" w:line="360" w:lineRule="auto"/>
        <w:ind w:left="40" w:right="60" w:firstLine="340"/>
        <w:jc w:val="left"/>
        <w:rPr>
          <w:sz w:val="28"/>
          <w:szCs w:val="28"/>
        </w:rPr>
      </w:pPr>
      <w:r>
        <w:rPr>
          <w:sz w:val="28"/>
          <w:szCs w:val="28"/>
        </w:rPr>
        <w:t>Современный россиянин - это уникальная по своей сущности личность, которая занимает свое, особое личностно-значимое место в обществе и принимает активное участие в решении задач преобразования. Система российского образования строится на принципиально новой образовательной парадигме: современная образовательная среда - это условия, в которых каждый ребенок развивается соразмерно своим способностям, интересам и потребностям.</w:t>
      </w:r>
      <w:r>
        <w:rPr>
          <w:sz w:val="28"/>
          <w:szCs w:val="28"/>
        </w:rPr>
        <w:br/>
        <w:t xml:space="preserve">        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  <w:r>
        <w:rPr>
          <w:sz w:val="28"/>
          <w:szCs w:val="28"/>
        </w:rPr>
        <w:br/>
        <w:t xml:space="preserve">          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творчестве, </w:t>
      </w:r>
      <w:proofErr w:type="gramStart"/>
      <w:r>
        <w:rPr>
          <w:sz w:val="28"/>
          <w:szCs w:val="28"/>
        </w:rPr>
        <w:t>научиться голосом передавать</w:t>
      </w:r>
      <w:proofErr w:type="gramEnd"/>
      <w:r>
        <w:rPr>
          <w:sz w:val="28"/>
          <w:szCs w:val="28"/>
        </w:rPr>
        <w:t xml:space="preserve"> внутреннее эмоциональное состояние, разработана программа кружка «Хоровое пение», направленная на духовное развитие обучающихся.</w:t>
      </w:r>
    </w:p>
    <w:p w:rsidR="005D0188" w:rsidRDefault="005D0188" w:rsidP="00B62386">
      <w:pPr>
        <w:pStyle w:val="41"/>
        <w:shd w:val="clear" w:color="auto" w:fill="auto"/>
        <w:tabs>
          <w:tab w:val="left" w:pos="578"/>
        </w:tabs>
        <w:spacing w:beforeAutospacing="0" w:after="275" w:afterAutospacing="0" w:line="360" w:lineRule="auto"/>
        <w:ind w:left="0" w:right="60"/>
        <w:jc w:val="left"/>
        <w:rPr>
          <w:rStyle w:val="43"/>
          <w:b/>
          <w:sz w:val="28"/>
          <w:szCs w:val="28"/>
        </w:rPr>
      </w:pPr>
      <w:bookmarkStart w:id="0" w:name="_Toc124976655"/>
      <w:bookmarkStart w:id="1" w:name="_Toc124897263"/>
      <w:bookmarkStart w:id="2" w:name="_Toc67864753"/>
      <w:r>
        <w:rPr>
          <w:rFonts w:eastAsia="Times New Roman"/>
          <w:b/>
          <w:sz w:val="28"/>
          <w:szCs w:val="28"/>
        </w:rPr>
        <w:t xml:space="preserve"> Цели и задачи программы</w:t>
      </w:r>
      <w:bookmarkEnd w:id="0"/>
      <w:bookmarkEnd w:id="1"/>
      <w:bookmarkEnd w:id="2"/>
      <w:r>
        <w:rPr>
          <w:rStyle w:val="43"/>
          <w:b/>
          <w:sz w:val="28"/>
          <w:szCs w:val="28"/>
        </w:rPr>
        <w:t xml:space="preserve"> </w:t>
      </w:r>
    </w:p>
    <w:p w:rsidR="005D0188" w:rsidRDefault="005D0188" w:rsidP="00B62386">
      <w:pPr>
        <w:pStyle w:val="41"/>
        <w:shd w:val="clear" w:color="auto" w:fill="auto"/>
        <w:tabs>
          <w:tab w:val="left" w:pos="578"/>
        </w:tabs>
        <w:spacing w:beforeAutospacing="0" w:after="275" w:afterAutospacing="0" w:line="360" w:lineRule="auto"/>
        <w:ind w:left="0" w:right="60"/>
        <w:jc w:val="left"/>
      </w:pPr>
      <w:r>
        <w:rPr>
          <w:rStyle w:val="43"/>
          <w:b/>
          <w:sz w:val="28"/>
          <w:szCs w:val="28"/>
        </w:rPr>
        <w:t xml:space="preserve">Цель </w:t>
      </w:r>
      <w:r>
        <w:rPr>
          <w:sz w:val="28"/>
          <w:szCs w:val="28"/>
        </w:rPr>
        <w:t>- через активную музыкально-творческую деятельность сформировать у учащихся устойчивый интерес к пению и исполнительские вокальные навыки.</w:t>
      </w:r>
    </w:p>
    <w:p w:rsidR="005D0188" w:rsidRDefault="005D0188" w:rsidP="00B62386">
      <w:pPr>
        <w:pStyle w:val="a4"/>
        <w:shd w:val="clear" w:color="auto" w:fill="auto"/>
        <w:spacing w:line="360" w:lineRule="auto"/>
        <w:ind w:left="40" w:hanging="40"/>
        <w:jc w:val="left"/>
        <w:rPr>
          <w:b/>
          <w:sz w:val="28"/>
          <w:szCs w:val="28"/>
        </w:rPr>
      </w:pPr>
      <w:r>
        <w:rPr>
          <w:rStyle w:val="11pt3"/>
          <w:b/>
          <w:sz w:val="28"/>
          <w:szCs w:val="28"/>
        </w:rPr>
        <w:t>Задачи:</w:t>
      </w:r>
    </w:p>
    <w:p w:rsidR="005D0188" w:rsidRDefault="005D0188" w:rsidP="00B62386">
      <w:pPr>
        <w:pStyle w:val="41"/>
        <w:numPr>
          <w:ilvl w:val="0"/>
          <w:numId w:val="1"/>
        </w:numPr>
        <w:shd w:val="clear" w:color="auto" w:fill="auto"/>
        <w:tabs>
          <w:tab w:val="left" w:pos="724"/>
        </w:tabs>
        <w:spacing w:beforeAutospacing="0" w:after="0" w:afterAutospacing="0" w:line="360" w:lineRule="auto"/>
        <w:ind w:left="0" w:right="60" w:firstLine="181"/>
        <w:jc w:val="left"/>
        <w:rPr>
          <w:sz w:val="28"/>
          <w:szCs w:val="28"/>
        </w:rPr>
      </w:pPr>
      <w:r>
        <w:rPr>
          <w:sz w:val="28"/>
          <w:szCs w:val="28"/>
        </w:rPr>
        <w:t>Расширить знания обучающихся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языка;</w:t>
      </w:r>
    </w:p>
    <w:p w:rsidR="005D0188" w:rsidRDefault="005D0188" w:rsidP="00B62386">
      <w:pPr>
        <w:pStyle w:val="41"/>
        <w:numPr>
          <w:ilvl w:val="0"/>
          <w:numId w:val="1"/>
        </w:numPr>
        <w:shd w:val="clear" w:color="auto" w:fill="auto"/>
        <w:tabs>
          <w:tab w:val="num" w:pos="0"/>
        </w:tabs>
        <w:spacing w:beforeAutospacing="0" w:after="0" w:afterAutospacing="0" w:line="360" w:lineRule="auto"/>
        <w:ind w:left="0" w:right="60" w:firstLine="18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у обучающихся уважение и признание певческих традиций, духовного наследия, устойчивый интерес к вокальному искусству;</w:t>
      </w:r>
    </w:p>
    <w:p w:rsidR="00A81476" w:rsidRDefault="00A81476" w:rsidP="00B62386">
      <w:pPr>
        <w:pStyle w:val="41"/>
        <w:numPr>
          <w:ilvl w:val="0"/>
          <w:numId w:val="1"/>
        </w:numPr>
        <w:shd w:val="clear" w:color="auto" w:fill="auto"/>
        <w:tabs>
          <w:tab w:val="num" w:pos="0"/>
        </w:tabs>
        <w:spacing w:beforeAutospacing="0" w:after="0" w:afterAutospacing="0" w:line="360" w:lineRule="auto"/>
        <w:ind w:left="0" w:right="60" w:firstLine="181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помогать учащимся овладеть</w:t>
      </w:r>
      <w:proofErr w:type="gramEnd"/>
      <w:r>
        <w:rPr>
          <w:sz w:val="28"/>
          <w:szCs w:val="28"/>
        </w:rPr>
        <w:t xml:space="preserve"> практическими умениями и навыками в вокальной деятельности</w:t>
      </w:r>
    </w:p>
    <w:p w:rsidR="00A81476" w:rsidRDefault="005D0188" w:rsidP="00B62386">
      <w:pPr>
        <w:pStyle w:val="41"/>
        <w:numPr>
          <w:ilvl w:val="0"/>
          <w:numId w:val="1"/>
        </w:numPr>
        <w:shd w:val="clear" w:color="auto" w:fill="auto"/>
        <w:tabs>
          <w:tab w:val="left" w:pos="-2534"/>
          <w:tab w:val="num" w:pos="181"/>
        </w:tabs>
        <w:spacing w:beforeAutospacing="0" w:after="0" w:afterAutospacing="0" w:line="360" w:lineRule="auto"/>
        <w:ind w:left="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развивать музыкальный слух, чувство ритма, певческий голос, музыкальную память и восприимчивость, способность сопереживать, творческого воображения, Формировать вокальную культуру как неотъемлемую часть духовной культур</w:t>
      </w:r>
      <w:r w:rsidR="00B62386">
        <w:rPr>
          <w:sz w:val="28"/>
          <w:szCs w:val="28"/>
        </w:rPr>
        <w:br/>
      </w:r>
    </w:p>
    <w:p w:rsidR="00B62386" w:rsidRPr="00B62386" w:rsidRDefault="00B62386" w:rsidP="00B62386">
      <w:pPr>
        <w:pStyle w:val="41"/>
        <w:shd w:val="clear" w:color="auto" w:fill="auto"/>
        <w:tabs>
          <w:tab w:val="left" w:pos="-2534"/>
        </w:tabs>
        <w:spacing w:beforeAutospacing="0" w:after="0" w:afterAutospacing="0"/>
        <w:ind w:left="0" w:right="60"/>
        <w:jc w:val="center"/>
        <w:rPr>
          <w:b/>
          <w:sz w:val="28"/>
          <w:szCs w:val="28"/>
        </w:rPr>
      </w:pPr>
      <w:r w:rsidRPr="00B62386">
        <w:rPr>
          <w:b/>
          <w:sz w:val="28"/>
          <w:szCs w:val="28"/>
        </w:rPr>
        <w:t>Календарно – тематическое планирование</w:t>
      </w:r>
    </w:p>
    <w:tbl>
      <w:tblPr>
        <w:tblpPr w:leftFromText="180" w:rightFromText="180" w:vertAnchor="text" w:horzAnchor="margin" w:tblpX="-699" w:tblpY="640"/>
        <w:tblW w:w="1035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123"/>
        <w:gridCol w:w="8054"/>
        <w:gridCol w:w="1181"/>
      </w:tblGrid>
      <w:tr w:rsidR="00B62386" w:rsidRPr="00E91A51" w:rsidTr="00B62386">
        <w:trPr>
          <w:trHeight w:val="71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40"/>
              <w:shd w:val="clear" w:color="auto" w:fill="auto"/>
              <w:spacing w:line="240" w:lineRule="auto"/>
              <w:ind w:left="3120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40"/>
              <w:shd w:val="clear" w:color="auto" w:fill="auto"/>
              <w:spacing w:line="274" w:lineRule="exact"/>
              <w:ind w:left="0" w:right="180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Кол-во часов</w:t>
            </w:r>
          </w:p>
        </w:tc>
      </w:tr>
      <w:tr w:rsidR="00B62386" w:rsidRPr="00E91A51" w:rsidTr="00B62386">
        <w:trPr>
          <w:trHeight w:val="5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40"/>
              <w:shd w:val="clear" w:color="auto" w:fill="auto"/>
              <w:spacing w:line="240" w:lineRule="auto"/>
              <w:ind w:left="171" w:firstLine="2896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I четверть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533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Как я пою! Знакомство. Кто я, что умею,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Понятия: «хор», «дирижёр».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Понятия: «пульс», «темп», «динамика».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Правила пения. Беседа о гигиене певческого голоса.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Правила пения. Беседа о гигиене певческого голоса.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Певческая установка. Единство в ансамбле.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Распевки на согласные звуки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Артикуляционная гимнастика, скороговорки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Концерт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Проверка и знание партий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40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74" w:lineRule="exact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Слушание музыки: знакомство с творчеством детских хоров, знаменитых певцов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Проверка знание партий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Проверка знание партий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Подготовка к концерту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Концерт для родителей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Мероприятия воспитательного - познавательного характера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91A51">
              <w:rPr>
                <w:sz w:val="28"/>
                <w:szCs w:val="28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79" w:lineRule="exact"/>
              <w:ind w:left="384" w:firstLine="0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Слушание музыки: знакомство с творчеством детских хоров, знаменитых певцов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F83FEE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8173C7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A8147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A8147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Pr="00A8147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Подготовка к концерту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Концерт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Проверка знание партий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Слушание музыки: знакомство с творчеством детских хоров, знаменитых певцов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Проверка знание партий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Работа над формированием основных певческих навыков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A8147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концертных номеров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Подготовка к концерту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E91A51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 w:rsidRPr="00E91A51">
              <w:rPr>
                <w:sz w:val="28"/>
                <w:szCs w:val="28"/>
              </w:rPr>
              <w:t>Концерт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386" w:rsidRPr="00E91A51" w:rsidTr="00B62386">
        <w:trPr>
          <w:trHeight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Pr="00A8147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86" w:rsidRDefault="00B62386" w:rsidP="00B62386">
            <w:pPr>
              <w:pStyle w:val="1"/>
              <w:shd w:val="clear" w:color="auto" w:fill="auto"/>
              <w:spacing w:line="240" w:lineRule="auto"/>
              <w:ind w:left="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B62386" w:rsidRDefault="00B62386" w:rsidP="00E04AAF">
      <w:pPr>
        <w:ind w:left="0"/>
      </w:pPr>
    </w:p>
    <w:p w:rsidR="00B62386" w:rsidRPr="00E91A51" w:rsidRDefault="00B62386" w:rsidP="00B62386">
      <w:pPr>
        <w:spacing w:line="360" w:lineRule="auto"/>
        <w:rPr>
          <w:rFonts w:ascii="Times New Roman" w:cs="Times New Roman"/>
          <w:sz w:val="28"/>
          <w:szCs w:val="28"/>
        </w:rPr>
      </w:pPr>
      <w:r w:rsidRPr="00E91A51">
        <w:rPr>
          <w:rFonts w:asci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:rsidR="00B62386" w:rsidRPr="00E91A51" w:rsidRDefault="00B62386" w:rsidP="00B62386">
      <w:pPr>
        <w:spacing w:line="360" w:lineRule="auto"/>
        <w:ind w:firstLine="300"/>
        <w:rPr>
          <w:rFonts w:ascii="Times New Roman" w:cs="Times New Roman"/>
          <w:sz w:val="28"/>
          <w:szCs w:val="28"/>
        </w:rPr>
      </w:pPr>
      <w:r w:rsidRPr="00E91A51">
        <w:rPr>
          <w:rFonts w:ascii="Times New Roman" w:cs="Times New Roman"/>
          <w:b/>
          <w:bCs/>
          <w:sz w:val="28"/>
          <w:szCs w:val="28"/>
        </w:rPr>
        <w:t>Личностные результаты:</w:t>
      </w:r>
    </w:p>
    <w:p w:rsidR="00B62386" w:rsidRPr="00E04AAF" w:rsidRDefault="00B62386" w:rsidP="00E04AAF">
      <w:pPr>
        <w:pStyle w:val="a4"/>
        <w:spacing w:line="360" w:lineRule="auto"/>
        <w:ind w:left="0"/>
        <w:jc w:val="left"/>
        <w:rPr>
          <w:sz w:val="28"/>
          <w:szCs w:val="28"/>
        </w:rPr>
      </w:pPr>
      <w:proofErr w:type="gramStart"/>
      <w:r w:rsidRPr="00E91A51">
        <w:rPr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слушания и исполнения русских народных песен, а также песен современного музыкального искусства России;</w:t>
      </w:r>
      <w:r w:rsidRPr="00E91A51">
        <w:rPr>
          <w:sz w:val="28"/>
          <w:szCs w:val="28"/>
        </w:rPr>
        <w:br/>
      </w:r>
      <w:proofErr w:type="spellStart"/>
      <w:r w:rsidRPr="00E91A51">
        <w:rPr>
          <w:sz w:val="28"/>
          <w:szCs w:val="28"/>
        </w:rPr>
        <w:t>Сформированность</w:t>
      </w:r>
      <w:proofErr w:type="spellEnd"/>
      <w:r w:rsidRPr="00E91A51">
        <w:rPr>
          <w:sz w:val="28"/>
          <w:szCs w:val="28"/>
        </w:rPr>
        <w:t xml:space="preserve"> эстетических потребностей, ценностей и чувств;</w:t>
      </w:r>
      <w:r w:rsidRPr="00E91A51">
        <w:rPr>
          <w:sz w:val="28"/>
          <w:szCs w:val="28"/>
        </w:rPr>
        <w:br/>
        <w:t>Развитие мотивов исполнительской деятельности и личностного смысла участия в хоровом коллективе; овладение навыками сотрудничества с учителем и сверстниками;</w:t>
      </w:r>
      <w:proofErr w:type="gramEnd"/>
      <w:r w:rsidRPr="00E91A51">
        <w:rPr>
          <w:sz w:val="28"/>
          <w:szCs w:val="28"/>
        </w:rPr>
        <w:br/>
        <w:t>Реализация творческого потенциала в процессе коллективного и сольного исполнительства;</w:t>
      </w:r>
      <w:r w:rsidRPr="00E91A51">
        <w:rPr>
          <w:sz w:val="28"/>
          <w:szCs w:val="28"/>
        </w:rPr>
        <w:br/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  <w:r w:rsidRPr="00E91A51">
        <w:rPr>
          <w:sz w:val="28"/>
          <w:szCs w:val="28"/>
        </w:rPr>
        <w:br/>
        <w:t xml:space="preserve">Развитие музыкально-эстетического чувства, проявляющего себя в эмоционально-ценностном отношении к искусству, понимания его функций в </w:t>
      </w:r>
      <w:r w:rsidRPr="00E91A51">
        <w:rPr>
          <w:sz w:val="28"/>
          <w:szCs w:val="28"/>
        </w:rPr>
        <w:lastRenderedPageBreak/>
        <w:t>жизни человека и общества.</w:t>
      </w:r>
      <w:r w:rsidRPr="00E91A51">
        <w:rPr>
          <w:sz w:val="28"/>
          <w:szCs w:val="28"/>
        </w:rPr>
        <w:br/>
      </w:r>
      <w:proofErr w:type="spellStart"/>
      <w:r w:rsidRPr="00E91A51">
        <w:rPr>
          <w:b/>
          <w:bCs/>
          <w:sz w:val="28"/>
          <w:szCs w:val="28"/>
        </w:rPr>
        <w:t>Метапредметные</w:t>
      </w:r>
      <w:proofErr w:type="spellEnd"/>
      <w:r w:rsidRPr="00E91A51">
        <w:rPr>
          <w:b/>
          <w:bCs/>
          <w:sz w:val="28"/>
          <w:szCs w:val="28"/>
        </w:rPr>
        <w:t xml:space="preserve"> результаты</w:t>
      </w:r>
      <w:r w:rsidRPr="00E91A51">
        <w:rPr>
          <w:sz w:val="28"/>
          <w:szCs w:val="28"/>
          <w:shd w:val="clear" w:color="auto" w:fill="FFFFFF"/>
        </w:rPr>
        <w:t>:</w:t>
      </w:r>
    </w:p>
    <w:p w:rsidR="00B62386" w:rsidRPr="00E91A51" w:rsidRDefault="00B62386" w:rsidP="00E04AAF">
      <w:pPr>
        <w:pStyle w:val="a4"/>
        <w:spacing w:line="360" w:lineRule="auto"/>
        <w:ind w:left="0"/>
        <w:jc w:val="left"/>
        <w:rPr>
          <w:sz w:val="28"/>
          <w:szCs w:val="28"/>
        </w:rPr>
      </w:pPr>
      <w:proofErr w:type="gramStart"/>
      <w:r w:rsidRPr="00E91A51">
        <w:rPr>
          <w:sz w:val="28"/>
          <w:szCs w:val="28"/>
        </w:rPr>
        <w:t>Владение способностями принимать и сохранять цели и задачи внеурочной деятельности, поиска средств ее осуществления в разных формах и видах музыкальной деятельности;</w:t>
      </w:r>
      <w:r w:rsidRPr="00E91A51">
        <w:rPr>
          <w:sz w:val="28"/>
          <w:szCs w:val="28"/>
        </w:rPr>
        <w:br/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  <w:r w:rsidRPr="00E91A51">
        <w:rPr>
          <w:sz w:val="28"/>
          <w:szCs w:val="28"/>
        </w:rPr>
        <w:br/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</w:t>
      </w:r>
      <w:proofErr w:type="gramEnd"/>
      <w:r w:rsidRPr="00E91A51">
        <w:rPr>
          <w:sz w:val="28"/>
          <w:szCs w:val="28"/>
        </w:rPr>
        <w:t xml:space="preserve"> определять наиболее эффективные способы достижения результата в исполнительской и творческой деятельности;</w:t>
      </w:r>
    </w:p>
    <w:p w:rsidR="00B62386" w:rsidRPr="00E91A51" w:rsidRDefault="00B62386" w:rsidP="00B62386">
      <w:pPr>
        <w:pStyle w:val="a4"/>
        <w:spacing w:line="360" w:lineRule="auto"/>
        <w:ind w:left="0"/>
        <w:rPr>
          <w:sz w:val="28"/>
          <w:szCs w:val="28"/>
        </w:rPr>
      </w:pPr>
      <w:r w:rsidRPr="00E91A51">
        <w:rPr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музыкально-творческих задач во внеурочной и внешкольной музыкально-эстетической деятельности;</w:t>
      </w:r>
      <w:r w:rsidRPr="00E91A51">
        <w:rPr>
          <w:sz w:val="28"/>
          <w:szCs w:val="28"/>
        </w:rPr>
        <w:br/>
        <w:t>Освоение начальных форм познавательной и личностной рефлексии; позитивная самооценка своих музыкально-творческих возможностей;</w:t>
      </w:r>
      <w:r w:rsidRPr="00E91A51">
        <w:rPr>
          <w:sz w:val="28"/>
          <w:szCs w:val="28"/>
        </w:rPr>
        <w:br/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  <w:r w:rsidRPr="00E91A51">
        <w:rPr>
          <w:sz w:val="28"/>
          <w:szCs w:val="28"/>
        </w:rPr>
        <w:br/>
        <w:t>Приобретение умения осознанного построения речевого высказывания о содержании,                         характере, особенностях языка музыкальных произведений разных эпох, творческих направлений в соответствии с задачами коммуникации;</w:t>
      </w:r>
      <w:r w:rsidRPr="00E91A51">
        <w:rPr>
          <w:sz w:val="28"/>
          <w:szCs w:val="28"/>
        </w:rPr>
        <w:br/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 </w:t>
      </w:r>
    </w:p>
    <w:p w:rsidR="00B62386" w:rsidRPr="00E91A51" w:rsidRDefault="00B62386" w:rsidP="00B62386">
      <w:pPr>
        <w:pStyle w:val="a3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lastRenderedPageBreak/>
        <w:t xml:space="preserve">   </w:t>
      </w:r>
      <w:r w:rsidRPr="00E91A51">
        <w:rPr>
          <w:rFonts w:ascii="Times New Roman"/>
          <w:b/>
          <w:bCs/>
          <w:sz w:val="28"/>
          <w:szCs w:val="28"/>
        </w:rPr>
        <w:t>Предметные результаты: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Формирование представления о роли музыки в жизни человека, в его духовно-нравственном развитии;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Формирование устойчивого интереса к вокально-хоровому искусству;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Умение воспринимать музыку и выражать свое отношение к музыкальным произведениям;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Умение понимать содержание, интонационно-образный смысл произведений, воплощать музыкальные образы при исполнении вокально-хоровых произведений;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Уметь петь мягким округлым, полетным звуком, используя мягкую атаку;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Владеть правильным певческим дыханием, постепенно распределяя дыхание на фразу;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 xml:space="preserve">Владеть навыком </w:t>
      </w:r>
      <w:proofErr w:type="spellStart"/>
      <w:r w:rsidRPr="00B62386">
        <w:rPr>
          <w:rFonts w:ascii="Times New Roman"/>
          <w:sz w:val="28"/>
          <w:szCs w:val="28"/>
        </w:rPr>
        <w:t>кантиленного</w:t>
      </w:r>
      <w:proofErr w:type="spellEnd"/>
      <w:r w:rsidRPr="00B62386">
        <w:rPr>
          <w:rFonts w:ascii="Times New Roman"/>
          <w:sz w:val="28"/>
          <w:szCs w:val="28"/>
        </w:rPr>
        <w:t xml:space="preserve"> пения, использовать приемы пения на стаккато и нон легато, сочетать эти приемы;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Слышать себя в процессе пения, контролировать и оценивать качество звука своего голоса, а также качество звучания всего хорового коллектива в целом;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>Петь чисто и слаженно в унисон в диапазоне до 1 – ре 2;</w:t>
      </w:r>
    </w:p>
    <w:p w:rsidR="00B62386" w:rsidRP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 xml:space="preserve">Уметь петь каноны, простейшее </w:t>
      </w:r>
      <w:proofErr w:type="spellStart"/>
      <w:r w:rsidRPr="00B62386">
        <w:rPr>
          <w:rFonts w:ascii="Times New Roman"/>
          <w:sz w:val="28"/>
          <w:szCs w:val="28"/>
        </w:rPr>
        <w:t>двухголосие</w:t>
      </w:r>
      <w:proofErr w:type="spellEnd"/>
      <w:r w:rsidRPr="00B62386">
        <w:rPr>
          <w:rFonts w:ascii="Times New Roman"/>
          <w:sz w:val="28"/>
          <w:szCs w:val="28"/>
        </w:rPr>
        <w:t>;</w:t>
      </w:r>
    </w:p>
    <w:p w:rsidR="00B62386" w:rsidRDefault="00B62386" w:rsidP="00B62386">
      <w:pPr>
        <w:spacing w:line="360" w:lineRule="auto"/>
        <w:ind w:left="0"/>
        <w:rPr>
          <w:rFonts w:ascii="Times New Roman"/>
          <w:sz w:val="28"/>
          <w:szCs w:val="28"/>
        </w:rPr>
      </w:pPr>
      <w:r w:rsidRPr="00B62386">
        <w:rPr>
          <w:rFonts w:ascii="Times New Roman"/>
          <w:sz w:val="28"/>
          <w:szCs w:val="28"/>
        </w:rPr>
        <w:t xml:space="preserve">Петь без сопровождения отдельные </w:t>
      </w:r>
      <w:proofErr w:type="spellStart"/>
      <w:r w:rsidRPr="00B62386">
        <w:rPr>
          <w:rFonts w:ascii="Times New Roman"/>
          <w:sz w:val="28"/>
          <w:szCs w:val="28"/>
        </w:rPr>
        <w:t>попевки</w:t>
      </w:r>
      <w:proofErr w:type="spellEnd"/>
      <w:r w:rsidRPr="00B62386">
        <w:rPr>
          <w:rFonts w:ascii="Times New Roman"/>
          <w:sz w:val="28"/>
          <w:szCs w:val="28"/>
        </w:rPr>
        <w:t xml:space="preserve"> и отрывки из песен.</w:t>
      </w:r>
    </w:p>
    <w:p w:rsidR="003753EF" w:rsidRDefault="003753EF" w:rsidP="00375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коррекции</w:t>
      </w:r>
    </w:p>
    <w:p w:rsidR="003753EF" w:rsidRDefault="003753EF" w:rsidP="003753EF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410"/>
        <w:gridCol w:w="3165"/>
        <w:gridCol w:w="2303"/>
        <w:gridCol w:w="2294"/>
      </w:tblGrid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Дата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внесения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изменений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Реквизиты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документа</w:t>
            </w:r>
            <w:r>
              <w:rPr>
                <w:rFonts w:hint="eastAsia"/>
                <w:lang w:eastAsia="en-US"/>
              </w:rPr>
              <w:t xml:space="preserve"> (</w:t>
            </w:r>
            <w:r>
              <w:rPr>
                <w:lang w:eastAsia="en-US"/>
              </w:rPr>
              <w:t>дата</w:t>
            </w:r>
            <w:r>
              <w:rPr>
                <w:rFonts w:hint="eastAsia"/>
                <w:lang w:eastAsia="en-US"/>
              </w:rPr>
              <w:t xml:space="preserve">, </w:t>
            </w:r>
            <w:r>
              <w:rPr>
                <w:lang w:eastAsia="en-US"/>
              </w:rPr>
              <w:t>№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приказа</w:t>
            </w:r>
            <w:r>
              <w:rPr>
                <w:rFonts w:hint="eastAsia"/>
                <w:lang w:eastAsia="en-US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Подпись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лица</w:t>
            </w:r>
            <w:r>
              <w:rPr>
                <w:rFonts w:hint="eastAsia"/>
                <w:lang w:eastAsia="en-US"/>
              </w:rPr>
              <w:t xml:space="preserve">, </w:t>
            </w:r>
            <w:r>
              <w:rPr>
                <w:lang w:eastAsia="en-US"/>
              </w:rPr>
              <w:t>внесшего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>запись</w:t>
            </w: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3753EF" w:rsidTr="003753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3EF" w:rsidRDefault="003753EF">
            <w:pPr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3753EF" w:rsidRPr="00B62386" w:rsidRDefault="003753EF" w:rsidP="00B62386">
      <w:pPr>
        <w:spacing w:line="360" w:lineRule="auto"/>
        <w:ind w:left="0"/>
        <w:rPr>
          <w:rFonts w:ascii="Times New Roman"/>
          <w:sz w:val="28"/>
          <w:szCs w:val="28"/>
        </w:rPr>
      </w:pPr>
    </w:p>
    <w:sectPr w:rsidR="003753EF" w:rsidRPr="00B62386" w:rsidSect="005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886E03"/>
    <w:multiLevelType w:val="hybridMultilevel"/>
    <w:tmpl w:val="74348D9A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0188"/>
    <w:rsid w:val="003437D6"/>
    <w:rsid w:val="003753EF"/>
    <w:rsid w:val="00413CBA"/>
    <w:rsid w:val="0046018C"/>
    <w:rsid w:val="005A30BA"/>
    <w:rsid w:val="005D0188"/>
    <w:rsid w:val="007A3E68"/>
    <w:rsid w:val="00816B5B"/>
    <w:rsid w:val="008607EB"/>
    <w:rsid w:val="00873B86"/>
    <w:rsid w:val="00973AC0"/>
    <w:rsid w:val="009C7CCD"/>
    <w:rsid w:val="009D135E"/>
    <w:rsid w:val="00A81476"/>
    <w:rsid w:val="00A869F4"/>
    <w:rsid w:val="00AC3537"/>
    <w:rsid w:val="00B50F10"/>
    <w:rsid w:val="00B62386"/>
    <w:rsid w:val="00BA0792"/>
    <w:rsid w:val="00E04AAF"/>
    <w:rsid w:val="00EF2C24"/>
    <w:rsid w:val="00F369DF"/>
    <w:rsid w:val="00F5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8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B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0188"/>
    <w:pPr>
      <w:shd w:val="clear" w:color="auto" w:fill="FFFFFF"/>
      <w:spacing w:line="274" w:lineRule="exact"/>
    </w:pPr>
    <w:rPr>
      <w:rFonts w:asci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018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5D0188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5D0188"/>
    <w:pPr>
      <w:shd w:val="clear" w:color="auto" w:fill="FFFFFF"/>
      <w:spacing w:line="264" w:lineRule="exact"/>
    </w:pPr>
    <w:rPr>
      <w:rFonts w:ascii="Times New Roman" w:cs="Times New Roman"/>
      <w:color w:val="auto"/>
      <w:sz w:val="22"/>
      <w:szCs w:val="22"/>
    </w:rPr>
  </w:style>
  <w:style w:type="character" w:customStyle="1" w:styleId="11pt3">
    <w:name w:val="Основной текст + 11 pt3"/>
    <w:uiPriority w:val="99"/>
    <w:rsid w:val="005D0188"/>
    <w:rPr>
      <w:rFonts w:ascii="Times New Roman" w:hAnsi="Times New Roman" w:cs="Times New Roman" w:hint="default"/>
      <w:spacing w:val="0"/>
      <w:sz w:val="22"/>
    </w:rPr>
  </w:style>
  <w:style w:type="character" w:customStyle="1" w:styleId="43">
    <w:name w:val="Основной текст (4)3"/>
    <w:basedOn w:val="a0"/>
    <w:uiPriority w:val="99"/>
    <w:rsid w:val="005D0188"/>
    <w:rPr>
      <w:rFonts w:ascii="Times New Roman" w:hAnsi="Times New Roman" w:cs="Times New Roman" w:hint="default"/>
      <w:noProof/>
      <w:spacing w:val="0"/>
      <w:sz w:val="22"/>
      <w:szCs w:val="22"/>
    </w:rPr>
  </w:style>
  <w:style w:type="paragraph" w:customStyle="1" w:styleId="2">
    <w:name w:val="Основной текст (2)"/>
    <w:basedOn w:val="a"/>
    <w:link w:val="20"/>
    <w:uiPriority w:val="99"/>
    <w:rsid w:val="00A81476"/>
    <w:pPr>
      <w:shd w:val="clear" w:color="auto" w:fill="FFFFFF"/>
      <w:spacing w:before="300" w:after="0" w:line="240" w:lineRule="atLeast"/>
    </w:pPr>
    <w:rPr>
      <w:rFonts w:ascii="Times New Roman" w:cs="Times New Roman"/>
      <w:noProof/>
      <w:color w:val="auto"/>
      <w:sz w:val="19"/>
      <w:szCs w:val="19"/>
    </w:rPr>
  </w:style>
  <w:style w:type="character" w:customStyle="1" w:styleId="20">
    <w:name w:val="Основной текст (2)_"/>
    <w:basedOn w:val="a0"/>
    <w:link w:val="2"/>
    <w:uiPriority w:val="99"/>
    <w:locked/>
    <w:rsid w:val="00A81476"/>
    <w:rPr>
      <w:rFonts w:ascii="Times New Roman" w:eastAsia="Arial Unicode MS" w:hAnsi="Times New Roman" w:cs="Times New Roman"/>
      <w:noProof/>
      <w:sz w:val="19"/>
      <w:szCs w:val="19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81476"/>
    <w:rPr>
      <w:rFonts w:ascii="Times New Roman" w:hAnsi="Times New Roman" w:cs="Times New Roman"/>
      <w:noProof/>
      <w:sz w:val="37"/>
      <w:szCs w:val="3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81476"/>
    <w:pPr>
      <w:shd w:val="clear" w:color="auto" w:fill="FFFFFF"/>
      <w:spacing w:before="60" w:after="0" w:line="240" w:lineRule="atLeast"/>
    </w:pPr>
    <w:rPr>
      <w:rFonts w:ascii="Times New Roman" w:eastAsiaTheme="minorHAnsi" w:cs="Times New Roman"/>
      <w:noProof/>
      <w:color w:val="auto"/>
      <w:sz w:val="37"/>
      <w:szCs w:val="37"/>
      <w:lang w:eastAsia="en-US"/>
    </w:rPr>
  </w:style>
  <w:style w:type="paragraph" w:customStyle="1" w:styleId="1">
    <w:name w:val="Основной текст1"/>
    <w:basedOn w:val="a"/>
    <w:uiPriority w:val="99"/>
    <w:rsid w:val="00A81476"/>
    <w:pPr>
      <w:shd w:val="clear" w:color="auto" w:fill="FFFFFF"/>
      <w:spacing w:after="0" w:line="240" w:lineRule="atLeast"/>
      <w:ind w:hanging="340"/>
    </w:pPr>
    <w:rPr>
      <w:rFonts w:ascii="Times New Roman" w:cs="Times New Roman"/>
      <w:noProof/>
      <w:color w:val="auto"/>
      <w:sz w:val="21"/>
      <w:szCs w:val="21"/>
    </w:rPr>
  </w:style>
  <w:style w:type="table" w:styleId="a7">
    <w:name w:val="Table Grid"/>
    <w:basedOn w:val="a1"/>
    <w:uiPriority w:val="59"/>
    <w:rsid w:val="00375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16</cp:revision>
  <dcterms:created xsi:type="dcterms:W3CDTF">2024-10-14T03:47:00Z</dcterms:created>
  <dcterms:modified xsi:type="dcterms:W3CDTF">2024-10-28T07:10:00Z</dcterms:modified>
</cp:coreProperties>
</file>