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6B1C" w:rsidRPr="00566B1C" w:rsidRDefault="00566B1C" w:rsidP="00566B1C">
      <w:pPr>
        <w:jc w:val="center"/>
        <w:rPr>
          <w:sz w:val="20"/>
          <w:szCs w:val="20"/>
        </w:rPr>
      </w:pPr>
      <w:r w:rsidRPr="00566B1C">
        <w:rPr>
          <w:sz w:val="20"/>
          <w:szCs w:val="20"/>
        </w:rPr>
        <w:t>Филиал МБОУ «Поспелихинская СОШ №1» Котляровская СОШ»</w:t>
      </w:r>
    </w:p>
    <w:p w:rsidR="00566B1C" w:rsidRPr="00566B1C" w:rsidRDefault="00566B1C" w:rsidP="00566B1C">
      <w:pPr>
        <w:jc w:val="center"/>
        <w:rPr>
          <w:sz w:val="20"/>
          <w:szCs w:val="20"/>
        </w:rPr>
      </w:pPr>
    </w:p>
    <w:p w:rsidR="00566B1C" w:rsidRPr="00566B1C" w:rsidRDefault="00566B1C" w:rsidP="00566B1C">
      <w:pPr>
        <w:jc w:val="center"/>
        <w:outlineLvl w:val="0"/>
        <w:rPr>
          <w:sz w:val="20"/>
          <w:szCs w:val="20"/>
        </w:rPr>
      </w:pPr>
    </w:p>
    <w:tbl>
      <w:tblPr>
        <w:tblpPr w:leftFromText="180" w:rightFromText="180" w:horzAnchor="margin" w:tblpXSpec="center" w:tblpY="1755"/>
        <w:tblW w:w="12876" w:type="dxa"/>
        <w:tblLook w:val="00A0" w:firstRow="1" w:lastRow="0" w:firstColumn="1" w:lastColumn="0" w:noHBand="0" w:noVBand="0"/>
      </w:tblPr>
      <w:tblGrid>
        <w:gridCol w:w="7371"/>
        <w:gridCol w:w="5505"/>
      </w:tblGrid>
      <w:tr w:rsidR="00566B1C" w:rsidRPr="00566B1C" w:rsidTr="00A73D11">
        <w:trPr>
          <w:trHeight w:val="2147"/>
        </w:trPr>
        <w:tc>
          <w:tcPr>
            <w:tcW w:w="7371" w:type="dxa"/>
          </w:tcPr>
          <w:p w:rsidR="00566B1C" w:rsidRPr="00566B1C" w:rsidRDefault="00566B1C" w:rsidP="00A73D11">
            <w:pPr>
              <w:spacing w:after="0" w:line="240" w:lineRule="auto"/>
              <w:ind w:right="-143"/>
              <w:rPr>
                <w:sz w:val="20"/>
                <w:szCs w:val="20"/>
              </w:rPr>
            </w:pPr>
            <w:r w:rsidRPr="00566B1C">
              <w:rPr>
                <w:sz w:val="20"/>
                <w:szCs w:val="20"/>
              </w:rPr>
              <w:t xml:space="preserve">Рассмотрено на педсовете                       СОГЛАСОВАНО             </w:t>
            </w:r>
          </w:p>
          <w:p w:rsidR="00566B1C" w:rsidRPr="00566B1C" w:rsidRDefault="00566B1C" w:rsidP="00A73D11">
            <w:pPr>
              <w:spacing w:after="0" w:line="240" w:lineRule="auto"/>
              <w:ind w:left="-392"/>
              <w:jc w:val="right"/>
              <w:rPr>
                <w:sz w:val="20"/>
                <w:szCs w:val="20"/>
              </w:rPr>
            </w:pPr>
            <w:r w:rsidRPr="00566B1C">
              <w:rPr>
                <w:sz w:val="20"/>
                <w:szCs w:val="20"/>
              </w:rPr>
              <w:t xml:space="preserve">                                                         Заместитель директора</w:t>
            </w:r>
          </w:p>
          <w:p w:rsidR="00566B1C" w:rsidRPr="00566B1C" w:rsidRDefault="00566B1C" w:rsidP="00A73D11">
            <w:pPr>
              <w:spacing w:after="0" w:line="240" w:lineRule="auto"/>
              <w:ind w:right="-107"/>
              <w:rPr>
                <w:sz w:val="20"/>
                <w:szCs w:val="20"/>
              </w:rPr>
            </w:pPr>
            <w:r w:rsidRPr="00566B1C">
              <w:rPr>
                <w:sz w:val="20"/>
                <w:szCs w:val="20"/>
              </w:rPr>
              <w:t xml:space="preserve">  Протокол № 10                            ____по УВР Т.А. Рубанова</w:t>
            </w:r>
          </w:p>
          <w:p w:rsidR="00566B1C" w:rsidRPr="00566B1C" w:rsidRDefault="00566B1C" w:rsidP="00A73D11">
            <w:pPr>
              <w:spacing w:after="0" w:line="240" w:lineRule="auto"/>
              <w:rPr>
                <w:sz w:val="20"/>
                <w:szCs w:val="20"/>
              </w:rPr>
            </w:pPr>
            <w:r w:rsidRPr="00566B1C">
              <w:rPr>
                <w:sz w:val="20"/>
                <w:szCs w:val="20"/>
              </w:rPr>
              <w:t xml:space="preserve"> ОТ 28 августа 2024                  протокол №4 от 27.08.2024</w:t>
            </w:r>
          </w:p>
        </w:tc>
        <w:tc>
          <w:tcPr>
            <w:tcW w:w="5505" w:type="dxa"/>
          </w:tcPr>
          <w:p w:rsidR="00566B1C" w:rsidRPr="00566B1C" w:rsidRDefault="00566B1C" w:rsidP="00A73D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</w:t>
            </w:r>
            <w:r w:rsidRPr="00566B1C">
              <w:rPr>
                <w:sz w:val="20"/>
                <w:szCs w:val="20"/>
              </w:rPr>
              <w:t xml:space="preserve"> УТВЕРЖДЕНО</w:t>
            </w:r>
          </w:p>
          <w:p w:rsidR="00566B1C" w:rsidRPr="00566B1C" w:rsidRDefault="00566B1C" w:rsidP="00A73D11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</w:t>
            </w:r>
            <w:r w:rsidRPr="00566B1C">
              <w:rPr>
                <w:sz w:val="20"/>
                <w:szCs w:val="20"/>
              </w:rPr>
              <w:t xml:space="preserve"> Директор школы       «Поспелихинская средняя   общеобразовательная школа №1»</w:t>
            </w:r>
          </w:p>
          <w:p w:rsidR="00566B1C" w:rsidRPr="00566B1C" w:rsidRDefault="00566B1C" w:rsidP="00A73D11">
            <w:pPr>
              <w:spacing w:after="0" w:line="240" w:lineRule="auto"/>
              <w:rPr>
                <w:sz w:val="20"/>
                <w:szCs w:val="20"/>
              </w:rPr>
            </w:pPr>
            <w:r w:rsidRPr="00566B1C">
              <w:rPr>
                <w:sz w:val="20"/>
                <w:szCs w:val="20"/>
              </w:rPr>
              <w:t xml:space="preserve">           </w:t>
            </w:r>
            <w:r>
              <w:rPr>
                <w:sz w:val="20"/>
                <w:szCs w:val="20"/>
              </w:rPr>
              <w:t xml:space="preserve">       </w:t>
            </w:r>
            <w:r w:rsidRPr="00566B1C">
              <w:rPr>
                <w:sz w:val="20"/>
                <w:szCs w:val="20"/>
              </w:rPr>
              <w:t>Н.А. Пустовойтенко</w:t>
            </w:r>
          </w:p>
          <w:p w:rsidR="00566B1C" w:rsidRPr="00566B1C" w:rsidRDefault="00566B1C" w:rsidP="00566B1C">
            <w:pPr>
              <w:spacing w:after="0" w:line="240" w:lineRule="auto"/>
              <w:rPr>
                <w:sz w:val="20"/>
                <w:szCs w:val="20"/>
              </w:rPr>
            </w:pPr>
            <w:r w:rsidRPr="00566B1C">
              <w:rPr>
                <w:sz w:val="20"/>
                <w:szCs w:val="20"/>
              </w:rPr>
              <w:t xml:space="preserve">  Приказ № 69-0 от 27.08.2024г.</w:t>
            </w:r>
          </w:p>
        </w:tc>
      </w:tr>
    </w:tbl>
    <w:p w:rsidR="00077B76" w:rsidRDefault="00077B76">
      <w:pPr>
        <w:spacing w:after="2" w:line="259" w:lineRule="auto"/>
        <w:ind w:left="566" w:right="0" w:firstLine="0"/>
        <w:jc w:val="left"/>
        <w:rPr>
          <w:lang w:val="ru-RU"/>
        </w:rPr>
      </w:pPr>
    </w:p>
    <w:p w:rsidR="005C2042" w:rsidRDefault="005C2042">
      <w:pPr>
        <w:spacing w:after="2" w:line="259" w:lineRule="auto"/>
        <w:ind w:left="566" w:right="0" w:firstLine="0"/>
        <w:jc w:val="left"/>
        <w:rPr>
          <w:lang w:val="ru-RU"/>
        </w:rPr>
      </w:pPr>
    </w:p>
    <w:p w:rsidR="005C2042" w:rsidRPr="005C2042" w:rsidRDefault="005C2042">
      <w:pPr>
        <w:spacing w:after="2" w:line="259" w:lineRule="auto"/>
        <w:ind w:left="566" w:right="0" w:firstLine="0"/>
        <w:jc w:val="left"/>
        <w:rPr>
          <w:lang w:val="ru-RU"/>
        </w:rPr>
      </w:pPr>
    </w:p>
    <w:p w:rsidR="00077B76" w:rsidRPr="005C2042" w:rsidRDefault="00C57E70">
      <w:pPr>
        <w:spacing w:after="36" w:line="259" w:lineRule="auto"/>
        <w:ind w:left="566" w:right="0" w:firstLine="0"/>
        <w:jc w:val="left"/>
        <w:rPr>
          <w:lang w:val="ru-RU"/>
        </w:rPr>
      </w:pPr>
      <w:r w:rsidRPr="005C2042">
        <w:rPr>
          <w:lang w:val="ru-RU"/>
        </w:rPr>
        <w:t xml:space="preserve"> </w:t>
      </w:r>
    </w:p>
    <w:p w:rsidR="00077B76" w:rsidRPr="005C2042" w:rsidRDefault="00C57E70" w:rsidP="00566B1C">
      <w:pPr>
        <w:spacing w:after="0" w:line="259" w:lineRule="auto"/>
        <w:ind w:left="566" w:right="0" w:firstLine="0"/>
        <w:jc w:val="left"/>
        <w:rPr>
          <w:lang w:val="ru-RU"/>
        </w:rPr>
      </w:pPr>
      <w:r w:rsidRPr="005C2042">
        <w:rPr>
          <w:sz w:val="28"/>
          <w:lang w:val="ru-RU"/>
        </w:rPr>
        <w:t xml:space="preserve"> </w:t>
      </w:r>
    </w:p>
    <w:p w:rsidR="00077B76" w:rsidRPr="005C2042" w:rsidRDefault="00C57E70">
      <w:pPr>
        <w:spacing w:after="0" w:line="259" w:lineRule="auto"/>
        <w:ind w:left="566" w:right="0" w:firstLine="0"/>
        <w:jc w:val="left"/>
        <w:rPr>
          <w:lang w:val="ru-RU"/>
        </w:rPr>
      </w:pPr>
      <w:r w:rsidRPr="005C2042">
        <w:rPr>
          <w:sz w:val="28"/>
          <w:lang w:val="ru-RU"/>
        </w:rPr>
        <w:t xml:space="preserve"> </w:t>
      </w:r>
    </w:p>
    <w:p w:rsidR="00077B76" w:rsidRPr="005C2042" w:rsidRDefault="00C57E70">
      <w:pPr>
        <w:spacing w:after="170" w:line="259" w:lineRule="auto"/>
        <w:ind w:left="0" w:right="7513" w:firstLine="0"/>
        <w:jc w:val="left"/>
        <w:rPr>
          <w:lang w:val="ru-RU"/>
        </w:rPr>
      </w:pPr>
      <w:r w:rsidRPr="005C2042">
        <w:rPr>
          <w:sz w:val="28"/>
          <w:lang w:val="ru-RU"/>
        </w:rPr>
        <w:t xml:space="preserve"> </w:t>
      </w:r>
    </w:p>
    <w:p w:rsidR="00077B76" w:rsidRPr="005C2042" w:rsidRDefault="00C57E70">
      <w:pPr>
        <w:spacing w:after="175" w:line="259" w:lineRule="auto"/>
        <w:ind w:left="0" w:right="0" w:firstLine="0"/>
        <w:jc w:val="left"/>
        <w:rPr>
          <w:lang w:val="ru-RU"/>
        </w:rPr>
      </w:pPr>
      <w:r w:rsidRPr="005C2042">
        <w:rPr>
          <w:sz w:val="28"/>
          <w:lang w:val="ru-RU"/>
        </w:rPr>
        <w:t xml:space="preserve"> </w:t>
      </w:r>
    </w:p>
    <w:p w:rsidR="00077B76" w:rsidRPr="005C2042" w:rsidRDefault="00C57E70">
      <w:pPr>
        <w:spacing w:after="291" w:line="259" w:lineRule="auto"/>
        <w:ind w:left="0" w:right="0" w:firstLine="0"/>
        <w:jc w:val="left"/>
        <w:rPr>
          <w:lang w:val="ru-RU"/>
        </w:rPr>
      </w:pPr>
      <w:r w:rsidRPr="005C2042">
        <w:rPr>
          <w:sz w:val="28"/>
          <w:lang w:val="ru-RU"/>
        </w:rPr>
        <w:t xml:space="preserve"> </w:t>
      </w:r>
    </w:p>
    <w:p w:rsidR="00077B76" w:rsidRPr="00566B1C" w:rsidRDefault="00C57E70">
      <w:pPr>
        <w:spacing w:after="45" w:line="382" w:lineRule="auto"/>
        <w:ind w:left="2807" w:right="2408" w:hanging="10"/>
        <w:jc w:val="center"/>
        <w:rPr>
          <w:sz w:val="28"/>
          <w:szCs w:val="28"/>
          <w:u w:val="single"/>
          <w:lang w:val="ru-RU"/>
        </w:rPr>
      </w:pPr>
      <w:r w:rsidRPr="00566B1C">
        <w:rPr>
          <w:rFonts w:ascii="Calibri" w:eastAsia="Calibri" w:hAnsi="Calibri" w:cs="Calibri"/>
          <w:noProof/>
          <w:sz w:val="28"/>
          <w:szCs w:val="28"/>
          <w:u w:val="single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7552944</wp:posOffset>
                </wp:positionH>
                <wp:positionV relativeFrom="page">
                  <wp:posOffset>1516091</wp:posOffset>
                </wp:positionV>
                <wp:extent cx="44196" cy="195700"/>
                <wp:effectExtent l="0" t="0" r="0" b="0"/>
                <wp:wrapSquare wrapText="bothSides"/>
                <wp:docPr id="70239" name="Group 7023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4196" cy="195700"/>
                          <a:chOff x="0" y="0"/>
                          <a:chExt cx="44196" cy="195700"/>
                        </a:xfrm>
                      </wpg:grpSpPr>
                      <wps:wsp>
                        <wps:cNvPr id="16" name="Rectangle 16"/>
                        <wps:cNvSpPr/>
                        <wps:spPr>
                          <a:xfrm>
                            <a:off x="0" y="0"/>
                            <a:ext cx="58780" cy="2602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077B76" w:rsidRDefault="00C57E70">
                              <w:pPr>
                                <w:spacing w:after="160" w:line="259" w:lineRule="auto"/>
                                <w:ind w:left="0" w:righ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 xmlns:a="http://schemas.openxmlformats.org/drawingml/2006/main">
            <w:pict>
              <v:group id="Group 70239" style="width:3.47998pt;height:15.4094pt;position:absolute;mso-position-horizontal-relative:page;mso-position-horizontal:absolute;margin-left:594.72pt;mso-position-vertical-relative:page;margin-top:119.377pt;" coordsize="441,1957">
                <v:rect id="Rectangle 16" style="position:absolute;width:587;height:2602;left:0;top:0;" filled="f" stroked="f">
                  <v:textbox inset="0,0,0,0">
                    <w:txbxContent>
                      <w:p>
                        <w:pPr>
                          <w:spacing w:before="0" w:after="160" w:line="259" w:lineRule="auto"/>
                          <w:ind w:left="0" w:right="0" w:firstLine="0"/>
                          <w:jc w:val="left"/>
                        </w:pPr>
                        <w:r>
                          <w:rPr>
                            <w:rFonts w:cs="Times New Roman" w:hAnsi="Times New Roman" w:eastAsia="Times New Roman" w:ascii="Times New Roman"/>
                            <w:b w:val="1"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 w:rsidRPr="00566B1C">
        <w:rPr>
          <w:sz w:val="28"/>
          <w:szCs w:val="28"/>
          <w:u w:val="single"/>
          <w:lang w:val="ru-RU"/>
        </w:rPr>
        <w:t xml:space="preserve">Рабочая программа </w:t>
      </w:r>
      <w:r w:rsidRPr="00566B1C">
        <w:rPr>
          <w:i/>
          <w:sz w:val="28"/>
          <w:szCs w:val="28"/>
          <w:u w:val="single"/>
          <w:lang w:val="ru-RU"/>
        </w:rPr>
        <w:t xml:space="preserve">внеурочной деятельности </w:t>
      </w:r>
    </w:p>
    <w:p w:rsidR="00077B76" w:rsidRPr="00566B1C" w:rsidRDefault="00C57E70">
      <w:pPr>
        <w:spacing w:after="45" w:line="354" w:lineRule="auto"/>
        <w:ind w:left="886" w:right="471" w:hanging="10"/>
        <w:jc w:val="center"/>
        <w:rPr>
          <w:sz w:val="28"/>
          <w:szCs w:val="28"/>
          <w:u w:val="single"/>
          <w:lang w:val="ru-RU"/>
        </w:rPr>
      </w:pPr>
      <w:r w:rsidRPr="00566B1C">
        <w:rPr>
          <w:i/>
          <w:sz w:val="28"/>
          <w:szCs w:val="28"/>
          <w:u w:val="single"/>
          <w:lang w:val="ru-RU"/>
        </w:rPr>
        <w:t xml:space="preserve">Курса </w:t>
      </w:r>
      <w:r w:rsidRPr="00566B1C">
        <w:rPr>
          <w:sz w:val="28"/>
          <w:szCs w:val="28"/>
          <w:u w:val="single"/>
          <w:lang w:val="ru-RU"/>
        </w:rPr>
        <w:t xml:space="preserve">«Функциональная грамотность» </w:t>
      </w:r>
      <w:r w:rsidRPr="00566B1C">
        <w:rPr>
          <w:i/>
          <w:sz w:val="28"/>
          <w:szCs w:val="28"/>
          <w:u w:val="single"/>
          <w:lang w:val="ru-RU"/>
        </w:rPr>
        <w:t>общеинтеллектуальное направление</w:t>
      </w:r>
      <w:r w:rsidRPr="00566B1C">
        <w:rPr>
          <w:b/>
          <w:sz w:val="28"/>
          <w:szCs w:val="28"/>
          <w:u w:val="single"/>
          <w:lang w:val="ru-RU"/>
        </w:rPr>
        <w:t xml:space="preserve"> </w:t>
      </w:r>
    </w:p>
    <w:p w:rsidR="00077B76" w:rsidRPr="00566B1C" w:rsidRDefault="00C57E70">
      <w:pPr>
        <w:spacing w:after="7" w:line="381" w:lineRule="auto"/>
        <w:ind w:left="4994" w:right="2784" w:hanging="360"/>
        <w:jc w:val="left"/>
        <w:rPr>
          <w:sz w:val="28"/>
          <w:szCs w:val="28"/>
          <w:u w:val="single"/>
          <w:lang w:val="ru-RU"/>
        </w:rPr>
      </w:pPr>
      <w:r w:rsidRPr="00566B1C">
        <w:rPr>
          <w:i/>
          <w:sz w:val="28"/>
          <w:szCs w:val="28"/>
          <w:u w:val="single"/>
          <w:lang w:val="ru-RU"/>
        </w:rPr>
        <w:t xml:space="preserve">5-9 класс  учителя  </w:t>
      </w:r>
    </w:p>
    <w:p w:rsidR="00077B76" w:rsidRPr="00566B1C" w:rsidRDefault="00566B1C">
      <w:pPr>
        <w:spacing w:after="45" w:line="259" w:lineRule="auto"/>
        <w:ind w:left="886" w:right="0" w:hanging="10"/>
        <w:jc w:val="center"/>
        <w:rPr>
          <w:sz w:val="28"/>
          <w:szCs w:val="28"/>
          <w:u w:val="single"/>
          <w:lang w:val="ru-RU"/>
        </w:rPr>
      </w:pPr>
      <w:r w:rsidRPr="00566B1C">
        <w:rPr>
          <w:i/>
          <w:sz w:val="28"/>
          <w:szCs w:val="28"/>
          <w:u w:val="single"/>
          <w:lang w:val="ru-RU"/>
        </w:rPr>
        <w:t>Павленко В.П</w:t>
      </w:r>
      <w:r w:rsidR="00C57E70" w:rsidRPr="00566B1C">
        <w:rPr>
          <w:i/>
          <w:sz w:val="28"/>
          <w:szCs w:val="28"/>
          <w:u w:val="single"/>
          <w:lang w:val="ru-RU"/>
        </w:rPr>
        <w:t xml:space="preserve"> </w:t>
      </w:r>
    </w:p>
    <w:p w:rsidR="00077B76" w:rsidRPr="005C2042" w:rsidRDefault="00C57E70">
      <w:pPr>
        <w:spacing w:after="175" w:line="259" w:lineRule="auto"/>
        <w:ind w:left="0" w:right="0" w:firstLine="0"/>
        <w:jc w:val="left"/>
        <w:rPr>
          <w:lang w:val="ru-RU"/>
        </w:rPr>
      </w:pPr>
      <w:r w:rsidRPr="005C2042">
        <w:rPr>
          <w:sz w:val="28"/>
          <w:lang w:val="ru-RU"/>
        </w:rPr>
        <w:t xml:space="preserve"> </w:t>
      </w:r>
    </w:p>
    <w:p w:rsidR="00077B76" w:rsidRPr="005C2042" w:rsidRDefault="00C57E70">
      <w:pPr>
        <w:spacing w:after="252" w:line="259" w:lineRule="auto"/>
        <w:ind w:left="0" w:right="0" w:firstLine="0"/>
        <w:jc w:val="left"/>
        <w:rPr>
          <w:lang w:val="ru-RU"/>
        </w:rPr>
      </w:pPr>
      <w:r w:rsidRPr="005C2042">
        <w:rPr>
          <w:sz w:val="28"/>
          <w:lang w:val="ru-RU"/>
        </w:rPr>
        <w:t xml:space="preserve"> </w:t>
      </w:r>
    </w:p>
    <w:p w:rsidR="00077B76" w:rsidRPr="005C2042" w:rsidRDefault="00C57E70">
      <w:pPr>
        <w:spacing w:after="145" w:line="259" w:lineRule="auto"/>
        <w:ind w:left="566" w:right="0" w:firstLine="0"/>
        <w:jc w:val="left"/>
        <w:rPr>
          <w:lang w:val="ru-RU"/>
        </w:rPr>
      </w:pPr>
      <w:r w:rsidRPr="005C2042">
        <w:rPr>
          <w:sz w:val="36"/>
          <w:lang w:val="ru-RU"/>
        </w:rPr>
        <w:t xml:space="preserve"> </w:t>
      </w:r>
      <w:r w:rsidRPr="005C2042">
        <w:rPr>
          <w:sz w:val="36"/>
          <w:lang w:val="ru-RU"/>
        </w:rPr>
        <w:tab/>
        <w:t xml:space="preserve"> </w:t>
      </w:r>
    </w:p>
    <w:p w:rsidR="00077B76" w:rsidRPr="005C2042" w:rsidRDefault="00C57E70">
      <w:pPr>
        <w:spacing w:after="0" w:line="259" w:lineRule="auto"/>
        <w:ind w:left="566" w:right="0" w:firstLine="0"/>
        <w:jc w:val="left"/>
        <w:rPr>
          <w:lang w:val="ru-RU"/>
        </w:rPr>
      </w:pPr>
      <w:r w:rsidRPr="005C2042">
        <w:rPr>
          <w:sz w:val="36"/>
          <w:lang w:val="ru-RU"/>
        </w:rPr>
        <w:t xml:space="preserve">                                      </w:t>
      </w:r>
      <w:r w:rsidR="00566B1C">
        <w:rPr>
          <w:sz w:val="28"/>
          <w:lang w:val="ru-RU"/>
        </w:rPr>
        <w:t>2024 – 2025</w:t>
      </w:r>
      <w:r w:rsidRPr="005C2042">
        <w:rPr>
          <w:sz w:val="28"/>
          <w:lang w:val="ru-RU"/>
        </w:rPr>
        <w:t xml:space="preserve"> учебный год </w:t>
      </w:r>
    </w:p>
    <w:p w:rsidR="00077B76" w:rsidRPr="005C2042" w:rsidRDefault="00C57E70">
      <w:pPr>
        <w:spacing w:after="0" w:line="259" w:lineRule="auto"/>
        <w:ind w:left="566" w:right="0" w:firstLine="0"/>
        <w:jc w:val="left"/>
        <w:rPr>
          <w:lang w:val="ru-RU"/>
        </w:rPr>
      </w:pPr>
      <w:r w:rsidRPr="005C2042">
        <w:rPr>
          <w:sz w:val="17"/>
          <w:lang w:val="ru-RU"/>
        </w:rPr>
        <w:t xml:space="preserve"> </w:t>
      </w:r>
    </w:p>
    <w:p w:rsidR="00077B76" w:rsidRDefault="00C57E70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  <w:r w:rsidRPr="005C2042">
        <w:rPr>
          <w:sz w:val="17"/>
          <w:lang w:val="ru-RU"/>
        </w:rPr>
        <w:t xml:space="preserve"> </w:t>
      </w:r>
    </w:p>
    <w:p w:rsidR="005C2042" w:rsidRDefault="005C2042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</w:p>
    <w:p w:rsidR="005C2042" w:rsidRDefault="005C2042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</w:p>
    <w:p w:rsidR="005C2042" w:rsidRDefault="00566B1C" w:rsidP="00566B1C">
      <w:pPr>
        <w:tabs>
          <w:tab w:val="left" w:pos="4620"/>
        </w:tabs>
        <w:spacing w:after="0" w:line="259" w:lineRule="auto"/>
        <w:ind w:left="566" w:right="0" w:firstLine="0"/>
        <w:jc w:val="left"/>
        <w:rPr>
          <w:sz w:val="28"/>
          <w:szCs w:val="28"/>
          <w:lang w:val="ru-RU"/>
        </w:rPr>
      </w:pPr>
      <w:r>
        <w:rPr>
          <w:sz w:val="17"/>
          <w:lang w:val="ru-RU"/>
        </w:rPr>
        <w:tab/>
      </w:r>
      <w:r w:rsidRPr="00566B1C">
        <w:rPr>
          <w:sz w:val="28"/>
          <w:szCs w:val="28"/>
          <w:lang w:val="ru-RU"/>
        </w:rPr>
        <w:t>Котляровка 2024</w:t>
      </w:r>
    </w:p>
    <w:p w:rsidR="00566B1C" w:rsidRDefault="00566B1C" w:rsidP="00566B1C">
      <w:pPr>
        <w:tabs>
          <w:tab w:val="left" w:pos="4620"/>
        </w:tabs>
        <w:spacing w:after="0" w:line="259" w:lineRule="auto"/>
        <w:ind w:left="566" w:right="0" w:firstLine="0"/>
        <w:jc w:val="left"/>
        <w:rPr>
          <w:sz w:val="28"/>
          <w:szCs w:val="28"/>
          <w:lang w:val="ru-RU"/>
        </w:rPr>
      </w:pPr>
    </w:p>
    <w:p w:rsidR="00566B1C" w:rsidRPr="00566B1C" w:rsidRDefault="00566B1C" w:rsidP="00566B1C">
      <w:pPr>
        <w:tabs>
          <w:tab w:val="left" w:pos="4620"/>
        </w:tabs>
        <w:spacing w:after="0" w:line="259" w:lineRule="auto"/>
        <w:ind w:left="566" w:right="0" w:firstLine="0"/>
        <w:jc w:val="left"/>
        <w:rPr>
          <w:sz w:val="28"/>
          <w:szCs w:val="28"/>
          <w:lang w:val="ru-RU"/>
        </w:rPr>
      </w:pPr>
      <w:bookmarkStart w:id="0" w:name="_GoBack"/>
      <w:bookmarkEnd w:id="0"/>
    </w:p>
    <w:p w:rsidR="005C2042" w:rsidRDefault="005C2042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</w:p>
    <w:p w:rsidR="005C2042" w:rsidRDefault="005C2042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</w:p>
    <w:p w:rsidR="005C2042" w:rsidRDefault="005C2042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</w:p>
    <w:p w:rsidR="005C2042" w:rsidRDefault="005C2042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</w:p>
    <w:p w:rsidR="005C2042" w:rsidRDefault="005C2042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</w:p>
    <w:p w:rsidR="005C2042" w:rsidRDefault="005C2042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</w:p>
    <w:p w:rsidR="005C2042" w:rsidRDefault="005C2042">
      <w:pPr>
        <w:spacing w:after="0" w:line="259" w:lineRule="auto"/>
        <w:ind w:left="566" w:right="0" w:firstLine="0"/>
        <w:jc w:val="left"/>
        <w:rPr>
          <w:sz w:val="17"/>
          <w:lang w:val="ru-RU"/>
        </w:rPr>
      </w:pPr>
    </w:p>
    <w:p w:rsidR="005C2042" w:rsidRPr="005C2042" w:rsidRDefault="005C2042">
      <w:pPr>
        <w:spacing w:after="0" w:line="259" w:lineRule="auto"/>
        <w:ind w:left="566" w:right="0" w:firstLine="0"/>
        <w:jc w:val="left"/>
        <w:rPr>
          <w:lang w:val="ru-RU"/>
        </w:rPr>
      </w:pPr>
    </w:p>
    <w:p w:rsidR="00077B76" w:rsidRPr="005C2042" w:rsidRDefault="00C57E70">
      <w:pPr>
        <w:spacing w:after="215" w:line="259" w:lineRule="auto"/>
        <w:ind w:left="0" w:right="240" w:firstLine="0"/>
        <w:jc w:val="center"/>
        <w:rPr>
          <w:lang w:val="ru-RU"/>
        </w:rPr>
      </w:pPr>
      <w:r w:rsidRPr="005C2042">
        <w:rPr>
          <w:b/>
          <w:lang w:val="ru-RU"/>
        </w:rPr>
        <w:t xml:space="preserve">Пояснительная записка </w:t>
      </w:r>
    </w:p>
    <w:p w:rsidR="00077B76" w:rsidRPr="005C2042" w:rsidRDefault="00C57E70">
      <w:pPr>
        <w:spacing w:after="0" w:line="259" w:lineRule="auto"/>
        <w:ind w:left="1373" w:right="0" w:hanging="10"/>
        <w:jc w:val="left"/>
        <w:rPr>
          <w:lang w:val="ru-RU"/>
        </w:rPr>
      </w:pPr>
      <w:r w:rsidRPr="005C2042">
        <w:rPr>
          <w:b/>
          <w:lang w:val="ru-RU"/>
        </w:rPr>
        <w:t xml:space="preserve">Актуальность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Понятие функциональной грамотности сравнительно молодо: появилось в конце 60х годов прошлого века в документах ЮНЕСКО и позднее вошло в обиход исследователей. Примерно до середины 70-х годов концепция и стратегия исследования связывалась с профессиональной деятельностью людей: компенсацией недостающих знаний и умений в этой сфере.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В дальнейшем этот подход был признан односторонним. Функциональная грамотность стала рассматриваться в более широком смысле: включать компьютерную грамотность, политическую, экономическую грамотность и т.д.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В таком контексте функциональная грамотность выступает как способ социальной  ориентации  личности,   интегрирующей   связь   образования   (в первую очередь общего) с многоплановой человеческой деятельностью.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>Мониторинговым исследованием качества общего образования, призванным ответить на вопрос: «Обладают ли учащиеся 15-летнего возраста, получившие обязательное общее образование, знаниями и умениями, необходимыми им для полноценного функционирования в современном обществе, т.е. для решения широкого диапазона задач в различных сферах человеческой деятельности, общения и социальных отношений?»</w:t>
      </w:r>
      <w:r>
        <w:rPr>
          <w:vertAlign w:val="superscript"/>
        </w:rPr>
        <w:footnoteReference w:id="1"/>
      </w:r>
      <w:r w:rsidRPr="005C2042">
        <w:rPr>
          <w:lang w:val="ru-RU"/>
        </w:rPr>
        <w:t xml:space="preserve">, - является </w:t>
      </w:r>
      <w:r>
        <w:t>PISA</w:t>
      </w:r>
      <w:r w:rsidRPr="005C2042">
        <w:rPr>
          <w:lang w:val="ru-RU"/>
        </w:rPr>
        <w:t xml:space="preserve"> (</w:t>
      </w:r>
      <w:r>
        <w:t>Programme</w:t>
      </w:r>
      <w:r w:rsidRPr="005C2042">
        <w:rPr>
          <w:lang w:val="ru-RU"/>
        </w:rPr>
        <w:t xml:space="preserve"> </w:t>
      </w:r>
      <w:r>
        <w:t>for</w:t>
      </w:r>
      <w:r w:rsidRPr="005C2042">
        <w:rPr>
          <w:lang w:val="ru-RU"/>
        </w:rPr>
        <w:t xml:space="preserve"> </w:t>
      </w:r>
      <w:r>
        <w:t>International</w:t>
      </w:r>
      <w:r w:rsidRPr="005C2042">
        <w:rPr>
          <w:lang w:val="ru-RU"/>
        </w:rPr>
        <w:t xml:space="preserve"> </w:t>
      </w:r>
      <w:r>
        <w:t>Student</w:t>
      </w:r>
      <w:r w:rsidRPr="005C2042">
        <w:rPr>
          <w:lang w:val="ru-RU"/>
        </w:rPr>
        <w:t xml:space="preserve"> </w:t>
      </w:r>
      <w:r>
        <w:t>Assessment</w:t>
      </w:r>
      <w:r w:rsidRPr="005C2042">
        <w:rPr>
          <w:lang w:val="ru-RU"/>
        </w:rPr>
        <w:t xml:space="preserve">). И функциональная грамотность понимается </w:t>
      </w:r>
      <w:r>
        <w:t>PISA</w:t>
      </w:r>
      <w:r w:rsidRPr="005C2042">
        <w:rPr>
          <w:lang w:val="ru-RU"/>
        </w:rPr>
        <w:t xml:space="preserve"> как знания и умения, необходимые для полноценного функционирования человека в современном обществе. </w:t>
      </w:r>
      <w:r>
        <w:t>PISA</w:t>
      </w:r>
      <w:r w:rsidRPr="005C2042">
        <w:rPr>
          <w:lang w:val="ru-RU"/>
        </w:rPr>
        <w:t xml:space="preserve"> в своих мониторингах оценивает 4 вида грамотности: читательскую, математическую, естественнонаучную и финансовую.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Проблема развития функциональной грамотности обучающихся в России актуализировалась в 2018 году благодаря Указу Президента РФ от </w:t>
      </w:r>
    </w:p>
    <w:p w:rsidR="00077B76" w:rsidRPr="005C2042" w:rsidRDefault="00C57E70">
      <w:pPr>
        <w:ind w:left="652" w:right="461" w:firstLine="0"/>
        <w:rPr>
          <w:lang w:val="ru-RU"/>
        </w:rPr>
      </w:pPr>
      <w:r w:rsidRPr="005C2042">
        <w:rPr>
          <w:lang w:val="ru-RU"/>
        </w:rPr>
        <w:t>7 мая 2018 г. № 204 «О национальных целях и стратегических задачах развития Российской Федерации на период до 2024 года». Согласно Указу, «в 2024 году необходимо &lt;…&gt; обеспечить глобальную конкурентоспособность российского образования, вхождение Российской Федерации в число 10 ведущих стран мира по качеству общего образования»</w:t>
      </w:r>
      <w:r>
        <w:rPr>
          <w:vertAlign w:val="superscript"/>
        </w:rPr>
        <w:footnoteReference w:id="2"/>
      </w:r>
      <w:r w:rsidRPr="005C2042">
        <w:rPr>
          <w:lang w:val="ru-RU"/>
        </w:rPr>
        <w:t xml:space="preserve">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Поскольку функциональная грамотность понимается как совокупность знаний и умений, обеспечивающих полноценное функционирование человека в современном обществе, ее развитие у школьников необходимо не только для повышения результатов мониторинга </w:t>
      </w:r>
      <w:r>
        <w:t>PISA</w:t>
      </w:r>
      <w:r w:rsidRPr="005C2042">
        <w:rPr>
          <w:lang w:val="ru-RU"/>
        </w:rPr>
        <w:t xml:space="preserve">, как факта доказательства выполнения Правительством РФ поставленных перед ним Президентом за- дач, но и для развития российского общества в целом. </w:t>
      </w:r>
    </w:p>
    <w:p w:rsidR="00077B76" w:rsidRPr="005C2042" w:rsidRDefault="00C57E70">
      <w:pPr>
        <w:spacing w:after="200"/>
        <w:ind w:left="652" w:right="461"/>
        <w:rPr>
          <w:lang w:val="ru-RU"/>
        </w:rPr>
      </w:pPr>
      <w:r w:rsidRPr="005C2042">
        <w:rPr>
          <w:lang w:val="ru-RU"/>
        </w:rPr>
        <w:t xml:space="preserve">Низкий уровень функциональной грамотности подрастающего поколения затрудняет их адаптацию и социализацию в социуме. </w:t>
      </w:r>
    </w:p>
    <w:p w:rsidR="00077B76" w:rsidRPr="005C2042" w:rsidRDefault="00C57E70">
      <w:pPr>
        <w:spacing w:after="0" w:line="259" w:lineRule="auto"/>
        <w:ind w:left="566" w:right="0" w:firstLine="0"/>
        <w:jc w:val="left"/>
        <w:rPr>
          <w:lang w:val="ru-RU"/>
        </w:rPr>
      </w:pPr>
      <w:r w:rsidRPr="005C2042">
        <w:rPr>
          <w:lang w:val="ru-RU"/>
        </w:rPr>
        <w:t xml:space="preserve"> </w:t>
      </w:r>
    </w:p>
    <w:p w:rsidR="00077B76" w:rsidRPr="005C2042" w:rsidRDefault="00C57E70">
      <w:pPr>
        <w:ind w:left="652" w:right="461" w:firstLine="0"/>
        <w:rPr>
          <w:lang w:val="ru-RU"/>
        </w:rPr>
      </w:pPr>
      <w:r w:rsidRPr="005C2042">
        <w:rPr>
          <w:lang w:val="ru-RU"/>
        </w:rPr>
        <w:t xml:space="preserve">Современному российскому обществу нужны эффективные граждане, способные максимально реализовать свои потенциальные возможности в трудовой и профессиональной деятельности, и тем самым принести пользу обществу, способствовать развитию страны. Этим объясняется актуальность проблемы развития функциональной грамотности у школьников на уровне общества.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Результаты лонгитюдных исследований, проведенных на выборках 2000 и 2003 гг. странами-участницами мониторингов </w:t>
      </w:r>
      <w:r>
        <w:t>PISA</w:t>
      </w:r>
      <w:r w:rsidRPr="005C2042">
        <w:rPr>
          <w:lang w:val="ru-RU"/>
        </w:rPr>
        <w:t xml:space="preserve"> показали, что результаты оценки функциональной грамотности 15-летних учащихся являются надежным индикатором дальнейшей образовательной траектории молодых людей и их благосостояния</w:t>
      </w:r>
      <w:r>
        <w:rPr>
          <w:sz w:val="37"/>
          <w:vertAlign w:val="superscript"/>
        </w:rPr>
        <w:footnoteReference w:id="3"/>
      </w:r>
      <w:r w:rsidRPr="005C2042">
        <w:rPr>
          <w:lang w:val="ru-RU"/>
        </w:rPr>
        <w:t xml:space="preserve">. Любой школьник хочет быть социально успешным, его родители также надеются на высокий уровень благополучия своего ребенка во взрослой жизни. Поэтому актуальность развития функциональной грамотности обоснована еще и тем, что субъекты образовательного процесса заинтересованы в высоких академических и социальных достижениях обучающихся, чему способствует их функциональная грамотность. </w:t>
      </w:r>
    </w:p>
    <w:p w:rsidR="00077B76" w:rsidRPr="005C2042" w:rsidRDefault="00C57E70">
      <w:pPr>
        <w:spacing w:after="0" w:line="259" w:lineRule="auto"/>
        <w:ind w:left="1373" w:right="0" w:hanging="10"/>
        <w:jc w:val="left"/>
        <w:rPr>
          <w:lang w:val="ru-RU"/>
        </w:rPr>
      </w:pPr>
      <w:r w:rsidRPr="005C2042">
        <w:rPr>
          <w:b/>
          <w:lang w:val="ru-RU"/>
        </w:rPr>
        <w:t xml:space="preserve">Целеполагание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Основной целью программы является развитие функциональной грамотности учащихся 5-9 классов как индикатора качества и эффективности образования, равенства доступа к образованию.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Программа нацелена на развитие: способности человека формулировать, применять и интерпретировать математику в разнообразных контекстах. Эта способность включает математические рассуждения, использование математических понятий, процедур, фактов и инструментов, чтобы описать, объяснить и предсказать явления. Она помогает людям понять роль математики в мире, высказывать хорошо обоснованные суждения и принимать решения, которые необходимы конструктивному, активному и размышляющему гражданину </w:t>
      </w:r>
    </w:p>
    <w:p w:rsidR="00077B76" w:rsidRPr="005C2042" w:rsidRDefault="00C57E70">
      <w:pPr>
        <w:spacing w:after="0" w:line="259" w:lineRule="auto"/>
        <w:ind w:left="662" w:right="447" w:hanging="10"/>
        <w:rPr>
          <w:lang w:val="ru-RU"/>
        </w:rPr>
      </w:pPr>
      <w:r w:rsidRPr="005C2042">
        <w:rPr>
          <w:lang w:val="ru-RU"/>
        </w:rPr>
        <w:t xml:space="preserve">(математическая грамотность); способности человека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 (читательская грамотность); </w:t>
      </w:r>
      <w:r w:rsidRPr="005C2042">
        <w:rPr>
          <w:i/>
          <w:lang w:val="ru-RU"/>
        </w:rPr>
        <w:t xml:space="preserve">способности человека осваивать и использовать естественнонаучные знания для распознания и постановки вопросов, для освоения новых знаний, для объяснения естественнонаучных явлений и формулирования основанных на научных доказательствах выводов в связи с естественнонаучной проблематикой; понимать основные особенности естествознания как формы человеческого познания; демонстрировать осведомленность в том, что естественные науки и технология оказывают влияние на материальную, интеллектуальную и культурную сферы общества; проявлять активную </w:t>
      </w:r>
    </w:p>
    <w:p w:rsidR="00077B76" w:rsidRPr="005C2042" w:rsidRDefault="00C57E70">
      <w:pPr>
        <w:spacing w:after="214" w:line="259" w:lineRule="auto"/>
        <w:ind w:left="566" w:right="0" w:firstLine="0"/>
        <w:jc w:val="left"/>
        <w:rPr>
          <w:lang w:val="ru-RU"/>
        </w:rPr>
      </w:pPr>
      <w:r w:rsidRPr="005C2042">
        <w:rPr>
          <w:i/>
          <w:lang w:val="ru-RU"/>
        </w:rPr>
        <w:t xml:space="preserve"> </w:t>
      </w:r>
    </w:p>
    <w:p w:rsidR="00077B76" w:rsidRPr="005C2042" w:rsidRDefault="00C57E70">
      <w:pPr>
        <w:spacing w:after="0" w:line="259" w:lineRule="auto"/>
        <w:ind w:left="566" w:right="0" w:firstLine="0"/>
        <w:jc w:val="left"/>
        <w:rPr>
          <w:lang w:val="ru-RU"/>
        </w:rPr>
      </w:pPr>
      <w:r w:rsidRPr="005C2042">
        <w:rPr>
          <w:i/>
          <w:lang w:val="ru-RU"/>
        </w:rPr>
        <w:t xml:space="preserve"> </w:t>
      </w:r>
    </w:p>
    <w:p w:rsidR="00077B76" w:rsidRPr="005C2042" w:rsidRDefault="00C57E70">
      <w:pPr>
        <w:tabs>
          <w:tab w:val="center" w:pos="1373"/>
          <w:tab w:val="center" w:pos="3107"/>
          <w:tab w:val="center" w:pos="4218"/>
          <w:tab w:val="center" w:pos="5558"/>
          <w:tab w:val="center" w:pos="7357"/>
          <w:tab w:val="center" w:pos="8840"/>
          <w:tab w:val="center" w:pos="9955"/>
        </w:tabs>
        <w:spacing w:after="208" w:line="259" w:lineRule="auto"/>
        <w:ind w:left="0" w:right="0" w:firstLine="0"/>
        <w:jc w:val="left"/>
        <w:rPr>
          <w:lang w:val="ru-RU"/>
        </w:rPr>
      </w:pPr>
      <w:r w:rsidRPr="005C2042">
        <w:rPr>
          <w:rFonts w:ascii="Calibri" w:eastAsia="Calibri" w:hAnsi="Calibri" w:cs="Calibri"/>
          <w:sz w:val="22"/>
          <w:lang w:val="ru-RU"/>
        </w:rPr>
        <w:tab/>
      </w:r>
      <w:r w:rsidRPr="005C2042">
        <w:rPr>
          <w:i/>
          <w:lang w:val="ru-RU"/>
        </w:rPr>
        <w:t xml:space="preserve">гражданскую </w:t>
      </w:r>
      <w:r w:rsidRPr="005C2042">
        <w:rPr>
          <w:i/>
          <w:lang w:val="ru-RU"/>
        </w:rPr>
        <w:tab/>
        <w:t xml:space="preserve">позицию </w:t>
      </w:r>
      <w:r w:rsidRPr="005C2042">
        <w:rPr>
          <w:i/>
          <w:lang w:val="ru-RU"/>
        </w:rPr>
        <w:tab/>
        <w:t xml:space="preserve">при </w:t>
      </w:r>
      <w:r w:rsidRPr="005C2042">
        <w:rPr>
          <w:i/>
          <w:lang w:val="ru-RU"/>
        </w:rPr>
        <w:tab/>
        <w:t xml:space="preserve">рассмотрении </w:t>
      </w:r>
      <w:r w:rsidRPr="005C2042">
        <w:rPr>
          <w:i/>
          <w:lang w:val="ru-RU"/>
        </w:rPr>
        <w:tab/>
        <w:t xml:space="preserve">проблем, </w:t>
      </w:r>
      <w:r w:rsidRPr="005C2042">
        <w:rPr>
          <w:i/>
          <w:lang w:val="ru-RU"/>
        </w:rPr>
        <w:tab/>
        <w:t xml:space="preserve">связанных </w:t>
      </w:r>
      <w:r w:rsidRPr="005C2042">
        <w:rPr>
          <w:i/>
          <w:lang w:val="ru-RU"/>
        </w:rPr>
        <w:tab/>
        <w:t xml:space="preserve">с </w:t>
      </w:r>
    </w:p>
    <w:p w:rsidR="00077B76" w:rsidRPr="005C2042" w:rsidRDefault="00C57E70">
      <w:pPr>
        <w:ind w:left="652" w:right="461" w:firstLine="0"/>
        <w:rPr>
          <w:lang w:val="ru-RU"/>
        </w:rPr>
      </w:pPr>
      <w:r w:rsidRPr="005C2042">
        <w:rPr>
          <w:i/>
          <w:lang w:val="ru-RU"/>
        </w:rPr>
        <w:t>естествознанием (естественнонаучная грамотность)</w:t>
      </w:r>
      <w:r>
        <w:rPr>
          <w:sz w:val="37"/>
          <w:vertAlign w:val="superscript"/>
        </w:rPr>
        <w:footnoteReference w:id="4"/>
      </w:r>
      <w:r w:rsidRPr="005C2042">
        <w:rPr>
          <w:i/>
          <w:lang w:val="ru-RU"/>
        </w:rPr>
        <w:t xml:space="preserve">; способности человека принимать </w:t>
      </w:r>
      <w:r w:rsidRPr="005C2042">
        <w:rPr>
          <w:lang w:val="ru-RU"/>
        </w:rPr>
        <w:t xml:space="preserve">эффективные решения в разнообразных финансовых ситуациях, способствующих улучшению финансового благополучия личности и общества, а также возможности участия в экономической жизни. </w:t>
      </w:r>
    </w:p>
    <w:p w:rsidR="00077B76" w:rsidRPr="005C2042" w:rsidRDefault="00C57E70">
      <w:pPr>
        <w:spacing w:after="186" w:line="259" w:lineRule="auto"/>
        <w:ind w:left="566" w:right="0" w:firstLine="0"/>
        <w:jc w:val="left"/>
        <w:rPr>
          <w:lang w:val="ru-RU"/>
        </w:rPr>
      </w:pPr>
      <w:r w:rsidRPr="005C2042">
        <w:rPr>
          <w:lang w:val="ru-RU"/>
        </w:rPr>
        <w:t xml:space="preserve"> </w:t>
      </w:r>
    </w:p>
    <w:p w:rsidR="00077B76" w:rsidRDefault="00C57E70">
      <w:pPr>
        <w:spacing w:after="66" w:line="259" w:lineRule="auto"/>
        <w:ind w:left="1373" w:right="0" w:hanging="10"/>
        <w:jc w:val="left"/>
      </w:pPr>
      <w:r>
        <w:rPr>
          <w:b/>
        </w:rPr>
        <w:t>Планируемые результаты</w:t>
      </w:r>
      <w:r>
        <w:rPr>
          <w:b/>
          <w:vertAlign w:val="superscript"/>
        </w:rPr>
        <w:footnoteReference w:id="5"/>
      </w:r>
      <w:r>
        <w:rPr>
          <w:b/>
        </w:rPr>
        <w:t xml:space="preserve"> </w:t>
      </w:r>
    </w:p>
    <w:p w:rsidR="00077B76" w:rsidRDefault="00C57E70">
      <w:pPr>
        <w:spacing w:after="0" w:line="259" w:lineRule="auto"/>
        <w:ind w:left="1373" w:right="0" w:hanging="10"/>
        <w:jc w:val="left"/>
      </w:pPr>
      <w:r>
        <w:rPr>
          <w:b/>
        </w:rPr>
        <w:t xml:space="preserve">Метапредметные и предметные </w:t>
      </w:r>
    </w:p>
    <w:tbl>
      <w:tblPr>
        <w:tblStyle w:val="TableGrid"/>
        <w:tblW w:w="9753" w:type="dxa"/>
        <w:tblInd w:w="672" w:type="dxa"/>
        <w:tblCellMar>
          <w:top w:w="12" w:type="dxa"/>
          <w:left w:w="10" w:type="dxa"/>
          <w:right w:w="48" w:type="dxa"/>
        </w:tblCellMar>
        <w:tblLook w:val="04A0" w:firstRow="1" w:lastRow="0" w:firstColumn="1" w:lastColumn="0" w:noHBand="0" w:noVBand="1"/>
      </w:tblPr>
      <w:tblGrid>
        <w:gridCol w:w="1671"/>
        <w:gridCol w:w="1983"/>
        <w:gridCol w:w="2117"/>
        <w:gridCol w:w="2137"/>
        <w:gridCol w:w="1845"/>
      </w:tblGrid>
      <w:tr w:rsidR="00077B76">
        <w:trPr>
          <w:trHeight w:val="288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80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Грамотность </w:t>
            </w:r>
          </w:p>
        </w:tc>
      </w:tr>
      <w:tr w:rsidR="00077B76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7" w:right="0" w:firstLine="0"/>
              <w:jc w:val="center"/>
            </w:pPr>
            <w:r>
              <w:t xml:space="preserve">Читательская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11" w:right="0" w:firstLine="0"/>
              <w:jc w:val="left"/>
            </w:pPr>
            <w:r>
              <w:t xml:space="preserve">Математическая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center"/>
            </w:pPr>
            <w:r>
              <w:t xml:space="preserve">Естественно- научная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60" w:right="0" w:firstLine="0"/>
              <w:jc w:val="center"/>
            </w:pPr>
            <w:r>
              <w:t xml:space="preserve">Финансовая </w:t>
            </w:r>
          </w:p>
        </w:tc>
      </w:tr>
      <w:tr w:rsidR="00077B76" w:rsidRPr="005C2042">
        <w:trPr>
          <w:trHeight w:val="1940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281" w:firstLine="0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5 класс </w:t>
            </w:r>
            <w:r w:rsidRPr="005C2042">
              <w:rPr>
                <w:lang w:val="ru-RU"/>
              </w:rPr>
              <w:t xml:space="preserve">Уровень узнавания и понимания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1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находит и извлекает информацию из различных текстов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находит и извлекает математическую информацию в различном контексте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находит и извлекает информацию о естественнонауч- ных явлениях в различном контексте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находит и извлекает финансовую информацию в различном контексте </w:t>
            </w:r>
          </w:p>
        </w:tc>
      </w:tr>
      <w:tr w:rsidR="00077B76" w:rsidRPr="005C2042">
        <w:trPr>
          <w:trHeight w:val="1944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186" w:firstLine="0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6 класс </w:t>
            </w:r>
            <w:r w:rsidRPr="005C2042">
              <w:rPr>
                <w:lang w:val="ru-RU"/>
              </w:rPr>
              <w:t xml:space="preserve">Уровень понимания и применения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1" w:right="60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применяет извлеченную из текста информацию для решения разного рода проблем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применяет математические знания для решения разного рода проблем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объясняет и описывает естественнонауч- ные явления на основе имеющихся научных знаний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применяет финансовые знания для решения разного рода проблем </w:t>
            </w:r>
          </w:p>
        </w:tc>
      </w:tr>
      <w:tr w:rsidR="00077B76" w:rsidRPr="005C2042">
        <w:trPr>
          <w:trHeight w:val="2496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7 класс </w:t>
            </w:r>
            <w:r w:rsidRPr="005C2042">
              <w:rPr>
                <w:lang w:val="ru-RU"/>
              </w:rPr>
              <w:t xml:space="preserve">Уровень анализа и синтеза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1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анализирует и интегрирует информацию, полученную из текста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формулирует математическую проблему на основе анализа ситуации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распознает и исследует личные, местные, национальные, глобальные естественнонауч- ные проблемы в различном контексте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анализирует информацию в финансовом контексте </w:t>
            </w:r>
          </w:p>
        </w:tc>
      </w:tr>
      <w:tr w:rsidR="00077B76" w:rsidRPr="005C2042">
        <w:trPr>
          <w:trHeight w:val="3323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87" w:firstLine="0"/>
              <w:jc w:val="left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8 класс </w:t>
            </w:r>
            <w:r w:rsidRPr="005C2042">
              <w:rPr>
                <w:lang w:val="ru-RU"/>
              </w:rPr>
              <w:t xml:space="preserve">Уровень оценки (рефлексии) в рамках предметного содержания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1" w:right="53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оценивает форму и содержание текста в рамках предметного содержания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интерпретирует и оценивает математические данные в контексте лично значимой ситуации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44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интерпретирует и оценивает личные, местные, национальные, глобальные естественнонауч- ные проблемы в различном контексте в рамках предметного содержания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оценивает финансовые проблемы в различном контексте </w:t>
            </w:r>
          </w:p>
        </w:tc>
      </w:tr>
    </w:tbl>
    <w:p w:rsidR="00077B76" w:rsidRPr="005C2042" w:rsidRDefault="00C57E70">
      <w:pPr>
        <w:spacing w:after="0" w:line="259" w:lineRule="auto"/>
        <w:ind w:left="566" w:right="0" w:firstLine="0"/>
        <w:jc w:val="left"/>
        <w:rPr>
          <w:lang w:val="ru-RU"/>
        </w:rPr>
      </w:pPr>
      <w:r w:rsidRPr="005C2042">
        <w:rPr>
          <w:b/>
          <w:lang w:val="ru-RU"/>
        </w:rPr>
        <w:t xml:space="preserve"> </w:t>
      </w:r>
    </w:p>
    <w:tbl>
      <w:tblPr>
        <w:tblStyle w:val="TableGrid"/>
        <w:tblW w:w="9753" w:type="dxa"/>
        <w:tblInd w:w="672" w:type="dxa"/>
        <w:tblCellMar>
          <w:top w:w="59" w:type="dxa"/>
          <w:left w:w="110" w:type="dxa"/>
          <w:right w:w="53" w:type="dxa"/>
        </w:tblCellMar>
        <w:tblLook w:val="04A0" w:firstRow="1" w:lastRow="0" w:firstColumn="1" w:lastColumn="0" w:noHBand="0" w:noVBand="1"/>
      </w:tblPr>
      <w:tblGrid>
        <w:gridCol w:w="1672"/>
        <w:gridCol w:w="1983"/>
        <w:gridCol w:w="2117"/>
        <w:gridCol w:w="2137"/>
        <w:gridCol w:w="1844"/>
      </w:tblGrid>
      <w:tr w:rsidR="00077B76" w:rsidRPr="005C2042">
        <w:trPr>
          <w:trHeight w:val="3879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9 класс </w:t>
            </w:r>
            <w:r w:rsidRPr="005C2042">
              <w:rPr>
                <w:lang w:val="ru-RU"/>
              </w:rPr>
              <w:t xml:space="preserve">Уровень оценки (рефлексии) в рамках метапред- метного содержания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48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оценивает форму и содержание текста в рамках метапредмет- ного содержания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интерпретирует и оценивает математические результаты в контексте национальной или глобальной ситуации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4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интерпретирует и оценивает, делает выводы и строит прогнозы о личных, местных, национальных, глобальных естественнонауч- ных проблемах в различном контексте в рамках метапредметного содержания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16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оценивает финансовые проблемы, делает выводы, строит прогнозы, предлагает пути решения </w:t>
            </w:r>
          </w:p>
        </w:tc>
      </w:tr>
    </w:tbl>
    <w:p w:rsidR="00077B76" w:rsidRPr="005C2042" w:rsidRDefault="00C57E70">
      <w:pPr>
        <w:spacing w:after="114" w:line="259" w:lineRule="auto"/>
        <w:ind w:left="566" w:right="0" w:firstLine="0"/>
        <w:jc w:val="left"/>
        <w:rPr>
          <w:lang w:val="ru-RU"/>
        </w:rPr>
      </w:pPr>
      <w:r w:rsidRPr="005C2042">
        <w:rPr>
          <w:lang w:val="ru-RU"/>
        </w:rPr>
        <w:t xml:space="preserve"> </w:t>
      </w:r>
    </w:p>
    <w:p w:rsidR="00077B76" w:rsidRDefault="00C57E70">
      <w:pPr>
        <w:spacing w:after="0" w:line="259" w:lineRule="auto"/>
        <w:ind w:left="1373" w:right="0" w:hanging="10"/>
        <w:jc w:val="left"/>
      </w:pPr>
      <w:r>
        <w:rPr>
          <w:b/>
        </w:rPr>
        <w:t xml:space="preserve">Личностные </w:t>
      </w:r>
    </w:p>
    <w:tbl>
      <w:tblPr>
        <w:tblStyle w:val="TableGrid"/>
        <w:tblW w:w="9753" w:type="dxa"/>
        <w:tblInd w:w="672" w:type="dxa"/>
        <w:tblCellMar>
          <w:left w:w="5" w:type="dxa"/>
          <w:right w:w="115" w:type="dxa"/>
        </w:tblCellMar>
        <w:tblLook w:val="04A0" w:firstRow="1" w:lastRow="0" w:firstColumn="1" w:lastColumn="0" w:noHBand="0" w:noVBand="1"/>
      </w:tblPr>
      <w:tblGrid>
        <w:gridCol w:w="1672"/>
        <w:gridCol w:w="1983"/>
        <w:gridCol w:w="2117"/>
        <w:gridCol w:w="2137"/>
        <w:gridCol w:w="1844"/>
      </w:tblGrid>
      <w:tr w:rsidR="00077B76">
        <w:trPr>
          <w:trHeight w:val="283"/>
        </w:trPr>
        <w:tc>
          <w:tcPr>
            <w:tcW w:w="167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54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17" w:firstLine="0"/>
              <w:jc w:val="center"/>
            </w:pPr>
            <w:r>
              <w:t xml:space="preserve">Грамотность </w:t>
            </w:r>
          </w:p>
        </w:tc>
        <w:tc>
          <w:tcPr>
            <w:tcW w:w="18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56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9" w:right="0" w:firstLine="0"/>
              <w:jc w:val="center"/>
            </w:pPr>
            <w:r>
              <w:t xml:space="preserve">Читательская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16" w:right="0" w:firstLine="0"/>
              <w:jc w:val="left"/>
            </w:pPr>
            <w:r>
              <w:t xml:space="preserve">Математическая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center"/>
            </w:pPr>
            <w:r>
              <w:t xml:space="preserve">Естественно- научная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2" w:right="0" w:firstLine="0"/>
              <w:jc w:val="center"/>
            </w:pPr>
            <w:r>
              <w:t xml:space="preserve">Финансовая </w:t>
            </w:r>
          </w:p>
        </w:tc>
      </w:tr>
      <w:tr w:rsidR="00077B76">
        <w:trPr>
          <w:trHeight w:val="305"/>
        </w:trPr>
        <w:tc>
          <w:tcPr>
            <w:tcW w:w="167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5-9 классы 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оценивает </w:t>
            </w:r>
          </w:p>
        </w:tc>
        <w:tc>
          <w:tcPr>
            <w:tcW w:w="21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объясняет </w:t>
            </w:r>
          </w:p>
        </w:tc>
        <w:tc>
          <w:tcPr>
            <w:tcW w:w="213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объясняет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оценивает </w:t>
            </w:r>
          </w:p>
        </w:tc>
      </w:tr>
      <w:tr w:rsidR="00077B76">
        <w:trPr>
          <w:trHeight w:val="276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содержание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гражданскую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гражданскую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финансовые </w:t>
            </w:r>
          </w:p>
        </w:tc>
      </w:tr>
      <w:tr w:rsidR="00077B76">
        <w:trPr>
          <w:trHeight w:val="276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прочитанного с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позицию в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позицию в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действия в </w:t>
            </w:r>
          </w:p>
        </w:tc>
      </w:tr>
      <w:tr w:rsidR="00077B76">
        <w:trPr>
          <w:trHeight w:val="276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позиции норм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конкретных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конкретных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конкретных </w:t>
            </w:r>
          </w:p>
        </w:tc>
      </w:tr>
      <w:tr w:rsidR="00077B76">
        <w:trPr>
          <w:trHeight w:val="252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морали и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ситуациях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ситуациях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ситуациях с </w:t>
            </w:r>
          </w:p>
        </w:tc>
      </w:tr>
      <w:tr w:rsidR="00077B76">
        <w:trPr>
          <w:trHeight w:val="300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общечелове-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общественной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общественной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позиции норм </w:t>
            </w:r>
          </w:p>
        </w:tc>
      </w:tr>
      <w:tr w:rsidR="00077B76">
        <w:trPr>
          <w:trHeight w:val="252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ческих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жизни на основе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жизни на основе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морали и </w:t>
            </w:r>
          </w:p>
        </w:tc>
      </w:tr>
      <w:tr w:rsidR="00077B76">
        <w:trPr>
          <w:trHeight w:val="300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ценностей;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математических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естественнонауч-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общечелове- </w:t>
            </w:r>
          </w:p>
        </w:tc>
      </w:tr>
      <w:tr w:rsidR="00077B76">
        <w:trPr>
          <w:trHeight w:val="276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формулирует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знаний с позиции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ных знаний с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ческих </w:t>
            </w:r>
          </w:p>
        </w:tc>
      </w:tr>
      <w:tr w:rsidR="00077B76">
        <w:trPr>
          <w:trHeight w:val="252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собственную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норм морали и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позиции норм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ценностей, </w:t>
            </w:r>
          </w:p>
        </w:tc>
      </w:tr>
      <w:tr w:rsidR="00077B76">
        <w:trPr>
          <w:trHeight w:val="276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позицию по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общечеловечес-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морали и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прав и </w:t>
            </w:r>
          </w:p>
        </w:tc>
      </w:tr>
      <w:tr w:rsidR="00077B76">
        <w:trPr>
          <w:trHeight w:val="300"/>
        </w:trPr>
        <w:tc>
          <w:tcPr>
            <w:tcW w:w="1671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отношению к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1" w:right="0" w:firstLine="0"/>
              <w:jc w:val="left"/>
            </w:pPr>
            <w:r>
              <w:t xml:space="preserve">ких ценностей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общечеловечес-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обязанностей </w:t>
            </w:r>
          </w:p>
        </w:tc>
      </w:tr>
      <w:tr w:rsidR="00077B76">
        <w:trPr>
          <w:trHeight w:val="533"/>
        </w:trPr>
        <w:tc>
          <w:tcPr>
            <w:tcW w:w="167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98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прочитанному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21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21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ких ценностей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84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гражданина страны </w:t>
            </w:r>
          </w:p>
        </w:tc>
      </w:tr>
    </w:tbl>
    <w:p w:rsidR="00077B76" w:rsidRDefault="00C57E70">
      <w:pPr>
        <w:spacing w:after="29" w:line="259" w:lineRule="auto"/>
        <w:ind w:left="566" w:right="0" w:firstLine="0"/>
        <w:jc w:val="left"/>
      </w:pPr>
      <w:r>
        <w:rPr>
          <w:b/>
        </w:rPr>
        <w:t xml:space="preserve"> </w:t>
      </w:r>
    </w:p>
    <w:p w:rsidR="00077B76" w:rsidRDefault="00C57E70">
      <w:pPr>
        <w:spacing w:after="0" w:line="259" w:lineRule="auto"/>
        <w:ind w:left="1373" w:right="0" w:hanging="10"/>
        <w:jc w:val="left"/>
      </w:pPr>
      <w:r>
        <w:rPr>
          <w:b/>
        </w:rPr>
        <w:t xml:space="preserve">Характеристика образовательного процесса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Программа рассчитана на 5 лет обучения (с 5 по 9 классы), реализуется из части учебного плана, формируемого участниками образовательных отношений и/или внеурочной деятельности и включает 4 модуля (читательская, естественнонаучная, математическая и финансовая грамотность).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Разработанный учебно-тематический план программы описывает содержание модуля из расчета одного/двух часов в неделю в каждом класс- комплекте. Тем не менее, каждое образовательное учреждение индивидуально проектирует учебный план по каждой параллели и по каждому модулю.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Таким образом, общее количество часов: минимальное – 170 часов максимальное – 340 часов.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Количество часов на один год обучения в одном класс-комплекте – от 34 до 68, т.е по 1-2 часа в неделю: </w:t>
      </w:r>
    </w:p>
    <w:p w:rsidR="00077B76" w:rsidRPr="005C2042" w:rsidRDefault="00C57E70">
      <w:pPr>
        <w:numPr>
          <w:ilvl w:val="0"/>
          <w:numId w:val="1"/>
        </w:numPr>
        <w:spacing w:after="78"/>
        <w:ind w:right="461"/>
        <w:rPr>
          <w:lang w:val="ru-RU"/>
        </w:rPr>
      </w:pPr>
      <w:r w:rsidRPr="005C2042">
        <w:rPr>
          <w:lang w:val="ru-RU"/>
        </w:rPr>
        <w:t xml:space="preserve">8-16 часов на модули «читательская грамотность», «математическая грамотность», «финансовая грамотность»; </w:t>
      </w:r>
    </w:p>
    <w:p w:rsidR="00077B76" w:rsidRPr="005C2042" w:rsidRDefault="00C57E70">
      <w:pPr>
        <w:numPr>
          <w:ilvl w:val="0"/>
          <w:numId w:val="1"/>
        </w:numPr>
        <w:spacing w:after="50"/>
        <w:ind w:right="461"/>
        <w:rPr>
          <w:lang w:val="ru-RU"/>
        </w:rPr>
      </w:pPr>
      <w:r w:rsidRPr="005C2042">
        <w:rPr>
          <w:lang w:val="ru-RU"/>
        </w:rPr>
        <w:t xml:space="preserve">8-18 часов для модуля естественнонаучной грамотности; </w:t>
      </w:r>
    </w:p>
    <w:p w:rsidR="00077B76" w:rsidRPr="005C2042" w:rsidRDefault="00C57E70">
      <w:pPr>
        <w:numPr>
          <w:ilvl w:val="0"/>
          <w:numId w:val="1"/>
        </w:numPr>
        <w:ind w:right="461"/>
        <w:rPr>
          <w:lang w:val="ru-RU"/>
        </w:rPr>
      </w:pPr>
      <w:r w:rsidRPr="005C2042">
        <w:rPr>
          <w:lang w:val="ru-RU"/>
        </w:rPr>
        <w:t xml:space="preserve">2 часа на проведение аттестации, завершающих освоение программы по соответствующему году обучения.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Разработчики программы рекомендуют в каждой параллели начинать реализацию с модуля по формированию читательской грамотности. </w:t>
      </w:r>
      <w:r w:rsidRPr="005C2042">
        <w:rPr>
          <w:sz w:val="28"/>
          <w:lang w:val="ru-RU"/>
        </w:rPr>
        <w:t>1</w:t>
      </w:r>
      <w:r w:rsidRPr="005C2042">
        <w:rPr>
          <w:rFonts w:ascii="Arial" w:eastAsia="Arial" w:hAnsi="Arial" w:cs="Arial"/>
          <w:sz w:val="28"/>
          <w:lang w:val="ru-RU"/>
        </w:rPr>
        <w:t xml:space="preserve"> </w:t>
      </w:r>
      <w:r w:rsidRPr="005C2042">
        <w:rPr>
          <w:lang w:val="ru-RU"/>
        </w:rPr>
        <w:t xml:space="preserve">четверть – модуль «читательская грамотность». </w:t>
      </w:r>
    </w:p>
    <w:p w:rsidR="00077B76" w:rsidRPr="005C2042" w:rsidRDefault="00C57E70">
      <w:pPr>
        <w:spacing w:after="85"/>
        <w:ind w:left="652" w:right="461"/>
        <w:rPr>
          <w:lang w:val="ru-RU"/>
        </w:rPr>
      </w:pPr>
      <w:r w:rsidRPr="005C2042">
        <w:rPr>
          <w:lang w:val="ru-RU"/>
        </w:rPr>
        <w:t xml:space="preserve">Другие модули могут по потребностям и возможности организации идти в любом порядке, например: </w:t>
      </w:r>
    </w:p>
    <w:p w:rsidR="00077B76" w:rsidRPr="005C2042" w:rsidRDefault="00C57E70">
      <w:pPr>
        <w:spacing w:after="0" w:line="291" w:lineRule="auto"/>
        <w:ind w:left="1378" w:right="3115" w:firstLine="0"/>
        <w:jc w:val="left"/>
        <w:rPr>
          <w:lang w:val="ru-RU"/>
        </w:rPr>
      </w:pPr>
      <w:r w:rsidRPr="005C2042">
        <w:rPr>
          <w:sz w:val="28"/>
          <w:lang w:val="ru-RU"/>
        </w:rPr>
        <w:t>2</w:t>
      </w:r>
      <w:r w:rsidRPr="005C2042">
        <w:rPr>
          <w:rFonts w:ascii="Arial" w:eastAsia="Arial" w:hAnsi="Arial" w:cs="Arial"/>
          <w:sz w:val="28"/>
          <w:lang w:val="ru-RU"/>
        </w:rPr>
        <w:t xml:space="preserve"> </w:t>
      </w:r>
      <w:r w:rsidRPr="005C2042">
        <w:rPr>
          <w:lang w:val="ru-RU"/>
        </w:rPr>
        <w:t xml:space="preserve">четверть – модуль «математическая грамотность», </w:t>
      </w:r>
      <w:r w:rsidRPr="005C2042">
        <w:rPr>
          <w:sz w:val="28"/>
          <w:lang w:val="ru-RU"/>
        </w:rPr>
        <w:t>3</w:t>
      </w:r>
      <w:r w:rsidRPr="005C2042">
        <w:rPr>
          <w:rFonts w:ascii="Arial" w:eastAsia="Arial" w:hAnsi="Arial" w:cs="Arial"/>
          <w:sz w:val="28"/>
          <w:lang w:val="ru-RU"/>
        </w:rPr>
        <w:t xml:space="preserve"> </w:t>
      </w:r>
      <w:r w:rsidRPr="005C2042">
        <w:rPr>
          <w:lang w:val="ru-RU"/>
        </w:rPr>
        <w:t xml:space="preserve">четверть – модуль «естественнонаучная грамотность», 4 четверть – модуль «финансовая грамотность».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Программа предполагает поэтапное развитие различных умений, составляющих основу функциональной грамотности.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В 5 классе обучающиеся учатся находить и извлекать информацию различного предметного содержания из текстов, схем, рисунков, таблиц, диаграмм, представленных как на бумажных, так и электронных носителях. Используются тексты различные по оформлению, стилистике, форме. Информация представлена в различном контексте (семья, дом, друзья, природа, учеба, работа и производство, общество и др.).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В 6 классе формируется умение применять знания о математических, естественнонаучных, финансовых и общественных явлениях для решения поставленных перед учеником практических задач.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В 7 классе обучающиеся учатся анализировать и обобщать (интегрировать) информацию различного предметного содержания в разном контексте. Проблемы, которые ученику необходимо проанализировать и синтезировать в единую картину могут иметь как личный, местный, так и национальный и глобальный аспекты. Школьники должны овладеть универсальными способами анализа информации и ее интеграции в единое целое.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В 8 классе школьники учатся оценивать и интерпретировать различные поставленные перед ними проблемы в рамках предметного содержания.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В 9 классе формируется умение оценивать, интерпретировать, делать выводы и строить прогнозы относительно различных ситуаций, проблем и явлений формируется в отрыве от предметного содержания. Знания из различных предметных областей легко актуализируются школьником и используются для решения конкретных проблем.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Формы деятельности: беседа, диалог, дискуссия, дебаты, круглые столы, моделирование, игра, викторина, квест, квиз, проект. </w:t>
      </w:r>
    </w:p>
    <w:p w:rsidR="00077B76" w:rsidRPr="005C2042" w:rsidRDefault="00C57E70">
      <w:pPr>
        <w:ind w:left="652" w:right="461"/>
        <w:rPr>
          <w:lang w:val="ru-RU"/>
        </w:rPr>
      </w:pPr>
      <w:r w:rsidRPr="005C2042">
        <w:rPr>
          <w:lang w:val="ru-RU"/>
        </w:rPr>
        <w:t xml:space="preserve">В соответствии с приказом Минобрнауки России от 31.12.2015 № 1577 рабочие программы курсов, в том числе внеурочной деятельности, разрабатываются на основе требований к результатам освоения основной образовательной программы основного общего образования с учетом основных программ, включенных в ее структуру. В связи с этим, разработчики </w:t>
      </w:r>
    </w:p>
    <w:p w:rsidR="00077B76" w:rsidRPr="005C2042" w:rsidRDefault="00C57E70">
      <w:pPr>
        <w:ind w:left="652" w:right="461" w:firstLine="0"/>
        <w:rPr>
          <w:lang w:val="ru-RU"/>
        </w:rPr>
      </w:pPr>
      <w:r w:rsidRPr="005C2042">
        <w:rPr>
          <w:lang w:val="ru-RU"/>
        </w:rPr>
        <w:t xml:space="preserve">считают целесообразным проведение текущей (выполнение заданий в ходе урока), рубежной (по окончании каждого модуля), промежуточной (по окончании  года  обучения)   и   итоговой   аттестации   по   данному   курсу  в форматах, предусмотренным методологией и критериями оценки качества общего образования в общеобразовательных организациях на основе практики международных исследований качества подготовки обучающихся. </w:t>
      </w:r>
    </w:p>
    <w:p w:rsidR="00077B76" w:rsidRPr="005C2042" w:rsidRDefault="00077B76">
      <w:pPr>
        <w:rPr>
          <w:lang w:val="ru-RU"/>
        </w:rPr>
        <w:sectPr w:rsidR="00077B76" w:rsidRPr="005C2042">
          <w:headerReference w:type="even" r:id="rId7"/>
          <w:headerReference w:type="default" r:id="rId8"/>
          <w:headerReference w:type="first" r:id="rId9"/>
          <w:pgSz w:w="11909" w:h="16838"/>
          <w:pgMar w:top="1124" w:right="377" w:bottom="1105" w:left="1032" w:header="720" w:footer="720" w:gutter="0"/>
          <w:cols w:space="720"/>
        </w:sectPr>
      </w:pPr>
    </w:p>
    <w:p w:rsidR="00077B76" w:rsidRPr="005C2042" w:rsidRDefault="00C57E70">
      <w:pPr>
        <w:spacing w:after="0" w:line="259" w:lineRule="auto"/>
        <w:ind w:left="0" w:right="0" w:firstLine="0"/>
        <w:jc w:val="left"/>
        <w:rPr>
          <w:lang w:val="ru-RU"/>
        </w:rPr>
      </w:pPr>
      <w:r w:rsidRPr="005C2042">
        <w:rPr>
          <w:lang w:val="ru-RU"/>
        </w:rPr>
        <w:t xml:space="preserve"> </w:t>
      </w:r>
    </w:p>
    <w:p w:rsidR="00077B76" w:rsidRPr="005C2042" w:rsidRDefault="00C57E70">
      <w:pPr>
        <w:spacing w:after="116" w:line="259" w:lineRule="auto"/>
        <w:ind w:left="0" w:right="0" w:firstLine="0"/>
        <w:jc w:val="left"/>
        <w:rPr>
          <w:lang w:val="ru-RU"/>
        </w:rPr>
      </w:pPr>
      <w:r w:rsidRPr="005C2042">
        <w:rPr>
          <w:lang w:val="ru-RU"/>
        </w:rPr>
        <w:t xml:space="preserve"> </w:t>
      </w:r>
    </w:p>
    <w:p w:rsidR="00077B76" w:rsidRPr="005C2042" w:rsidRDefault="00C57E70">
      <w:pPr>
        <w:spacing w:after="28" w:line="259" w:lineRule="auto"/>
        <w:ind w:left="10" w:right="-15" w:hanging="10"/>
        <w:jc w:val="right"/>
        <w:rPr>
          <w:lang w:val="ru-RU"/>
        </w:rPr>
      </w:pPr>
      <w:r w:rsidRPr="005C2042">
        <w:rPr>
          <w:b/>
          <w:lang w:val="ru-RU"/>
        </w:rPr>
        <w:t xml:space="preserve">УЧЕБНО-ТЕМАТИЧЕСКОЕ ПЛАНИРОВАНИЕ КУРСА ВНЕУРОЧНОЙ ДЕЯТЕЛЬНОСТИ </w:t>
      </w:r>
    </w:p>
    <w:p w:rsidR="00077B76" w:rsidRDefault="00C57E70">
      <w:pPr>
        <w:spacing w:after="0" w:line="259" w:lineRule="auto"/>
        <w:ind w:left="2651" w:right="0" w:firstLine="0"/>
        <w:jc w:val="center"/>
      </w:pPr>
      <w:r w:rsidRPr="005C2042">
        <w:rPr>
          <w:u w:val="single" w:color="000000"/>
          <w:lang w:val="ru-RU"/>
        </w:rPr>
        <w:t xml:space="preserve"> </w:t>
      </w:r>
      <w:r>
        <w:rPr>
          <w:b/>
          <w:i/>
          <w:u w:val="single" w:color="000000"/>
        </w:rPr>
        <w:t>Модуль: «Основы финансовой грамотности»</w:t>
      </w:r>
      <w:r>
        <w:rPr>
          <w:b/>
          <w:i/>
        </w:rPr>
        <w:t xml:space="preserve"> </w:t>
      </w:r>
    </w:p>
    <w:p w:rsidR="00077B76" w:rsidRDefault="00C57E70">
      <w:pPr>
        <w:spacing w:after="163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077B76" w:rsidRDefault="00C57E70">
      <w:pPr>
        <w:numPr>
          <w:ilvl w:val="0"/>
          <w:numId w:val="2"/>
        </w:numPr>
        <w:spacing w:after="0" w:line="259" w:lineRule="auto"/>
        <w:ind w:right="4751" w:hanging="211"/>
        <w:jc w:val="right"/>
      </w:pPr>
      <w:r>
        <w:t xml:space="preserve">класс </w:t>
      </w:r>
    </w:p>
    <w:tbl>
      <w:tblPr>
        <w:tblStyle w:val="TableGrid"/>
        <w:tblpPr w:vertAnchor="page" w:horzAnchor="page" w:tblpX="1138" w:tblpY="8658"/>
        <w:tblOverlap w:val="never"/>
        <w:tblW w:w="14745" w:type="dxa"/>
        <w:tblInd w:w="0" w:type="dxa"/>
        <w:tblCellMar>
          <w:top w:w="7" w:type="dxa"/>
          <w:right w:w="98" w:type="dxa"/>
        </w:tblCellMar>
        <w:tblLook w:val="04A0" w:firstRow="1" w:lastRow="0" w:firstColumn="1" w:lastColumn="0" w:noHBand="0" w:noVBand="1"/>
      </w:tblPr>
      <w:tblGrid>
        <w:gridCol w:w="537"/>
        <w:gridCol w:w="5018"/>
        <w:gridCol w:w="1104"/>
        <w:gridCol w:w="1282"/>
        <w:gridCol w:w="1133"/>
        <w:gridCol w:w="1417"/>
        <w:gridCol w:w="4254"/>
      </w:tblGrid>
      <w:tr w:rsidR="00077B76">
        <w:trPr>
          <w:trHeight w:val="111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211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36" w:lineRule="auto"/>
              <w:ind w:left="11" w:right="0" w:firstLine="0"/>
              <w:jc w:val="center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63" w:right="0" w:firstLine="58"/>
              <w:jc w:val="left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11" w:right="0" w:firstLine="0"/>
              <w:jc w:val="left"/>
            </w:pPr>
            <w:r>
              <w:rPr>
                <w:i/>
              </w:rPr>
              <w:t xml:space="preserve">Теория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3" w:right="0" w:hanging="48"/>
              <w:jc w:val="left"/>
            </w:pPr>
            <w:r>
              <w:rPr>
                <w:i/>
              </w:rPr>
              <w:t xml:space="preserve">Прак- тика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</w:tc>
      </w:tr>
      <w:tr w:rsidR="00077B76">
        <w:trPr>
          <w:trHeight w:val="28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501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Pr="005C2042" w:rsidRDefault="00C57E70">
            <w:pPr>
              <w:tabs>
                <w:tab w:val="center" w:pos="2409"/>
                <w:tab w:val="center" w:pos="3132"/>
                <w:tab w:val="center" w:pos="3866"/>
                <w:tab w:val="right" w:pos="4919"/>
              </w:tabs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Удивительные </w:t>
            </w:r>
            <w:r w:rsidRPr="005C2042">
              <w:rPr>
                <w:lang w:val="ru-RU"/>
              </w:rPr>
              <w:tab/>
              <w:t xml:space="preserve">факты </w:t>
            </w:r>
            <w:r w:rsidRPr="005C2042">
              <w:rPr>
                <w:lang w:val="ru-RU"/>
              </w:rPr>
              <w:tab/>
              <w:t xml:space="preserve">и </w:t>
            </w:r>
            <w:r w:rsidRPr="005C2042">
              <w:rPr>
                <w:lang w:val="ru-RU"/>
              </w:rPr>
              <w:tab/>
              <w:t xml:space="preserve">истории </w:t>
            </w:r>
            <w:r w:rsidRPr="005C2042">
              <w:rPr>
                <w:lang w:val="ru-RU"/>
              </w:rPr>
              <w:tab/>
              <w:t xml:space="preserve">о </w:t>
            </w:r>
          </w:p>
        </w:tc>
        <w:tc>
          <w:tcPr>
            <w:tcW w:w="110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деньгах.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686"/>
        </w:trPr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01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tabs>
                <w:tab w:val="center" w:pos="3341"/>
              </w:tabs>
              <w:spacing w:after="26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Нумизматика. </w:t>
            </w:r>
            <w:r w:rsidRPr="005C2042">
              <w:rPr>
                <w:lang w:val="ru-RU"/>
              </w:rPr>
              <w:tab/>
              <w:t xml:space="preserve">«Сувенирные» </w:t>
            </w:r>
          </w:p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Фальшивые деньги: история и современность. </w:t>
            </w:r>
          </w:p>
        </w:tc>
        <w:tc>
          <w:tcPr>
            <w:tcW w:w="110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20" w:right="0" w:firstLine="0"/>
              <w:jc w:val="left"/>
            </w:pPr>
            <w:r>
              <w:t xml:space="preserve">деньги. </w:t>
            </w:r>
          </w:p>
        </w:tc>
        <w:tc>
          <w:tcPr>
            <w:tcW w:w="12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3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88" w:right="0" w:firstLine="0"/>
              <w:jc w:val="center"/>
            </w:pPr>
            <w:r>
              <w:t xml:space="preserve">0/1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2" w:right="0" w:firstLine="0"/>
              <w:jc w:val="center"/>
            </w:pPr>
            <w:r>
              <w:t xml:space="preserve">1/1 </w:t>
            </w:r>
          </w:p>
        </w:tc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Беседы, диалоги, дискуссии. </w:t>
            </w:r>
          </w:p>
        </w:tc>
      </w:tr>
    </w:tbl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16" w:type="dxa"/>
        <w:tblInd w:w="115" w:type="dxa"/>
        <w:tblCellMar>
          <w:top w:w="12" w:type="dxa"/>
          <w:right w:w="36" w:type="dxa"/>
        </w:tblCellMar>
        <w:tblLook w:val="04A0" w:firstRow="1" w:lastRow="0" w:firstColumn="1" w:lastColumn="0" w:noHBand="0" w:noVBand="1"/>
      </w:tblPr>
      <w:tblGrid>
        <w:gridCol w:w="538"/>
        <w:gridCol w:w="4653"/>
        <w:gridCol w:w="365"/>
        <w:gridCol w:w="1075"/>
        <w:gridCol w:w="1277"/>
        <w:gridCol w:w="1277"/>
        <w:gridCol w:w="1277"/>
        <w:gridCol w:w="4254"/>
      </w:tblGrid>
      <w:tr w:rsidR="00077B76">
        <w:trPr>
          <w:trHeight w:val="111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5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535" w:line="259" w:lineRule="auto"/>
              <w:ind w:left="2309" w:right="0" w:firstLine="0"/>
              <w:jc w:val="left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43" w:line="240" w:lineRule="auto"/>
              <w:ind w:left="11" w:right="0" w:firstLine="0"/>
              <w:jc w:val="center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Всего часов, </w:t>
            </w:r>
          </w:p>
          <w:p w:rsidR="00077B76" w:rsidRPr="005C2042" w:rsidRDefault="00C57E70">
            <w:pPr>
              <w:spacing w:after="0" w:line="259" w:lineRule="auto"/>
              <w:ind w:left="154" w:right="46" w:firstLine="0"/>
              <w:jc w:val="center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1/2 часа в неделю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5" w:line="259" w:lineRule="auto"/>
              <w:ind w:left="46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37" w:line="277" w:lineRule="auto"/>
              <w:ind w:left="336" w:right="0" w:hanging="48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5" w:line="259" w:lineRule="auto"/>
              <w:ind w:left="47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Как появились деньги? Что могут деньги?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Беседы, диалоги, дискуссии.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Деньги в разных странах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Круглый стол, игра. </w:t>
            </w:r>
          </w:p>
        </w:tc>
      </w:tr>
      <w:tr w:rsidR="00077B76">
        <w:trPr>
          <w:trHeight w:val="3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Деньги настоящие и ненастоящие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Игра, экскурсия.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Как разумно делать покупки?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Игра, круглый стол. </w:t>
            </w:r>
          </w:p>
        </w:tc>
      </w:tr>
      <w:tr w:rsidR="00077B76">
        <w:trPr>
          <w:trHeight w:val="3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Кто такие мошенники?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Круглый стол, игра, квест. </w:t>
            </w:r>
          </w:p>
        </w:tc>
      </w:tr>
      <w:tr w:rsidR="00077B76">
        <w:trPr>
          <w:trHeight w:val="3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Личные деньги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Беседы, диалоги, дискуссии.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Сколько стоит «своё дело»?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1/3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Проект, игра.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4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65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07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rPr>
                <w:b/>
              </w:rPr>
              <w:t xml:space="preserve">1,5/5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6,5/11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spacing w:after="72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numPr>
          <w:ilvl w:val="0"/>
          <w:numId w:val="2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45" w:type="dxa"/>
        <w:tblInd w:w="115" w:type="dxa"/>
        <w:tblCellMar>
          <w:top w:w="12" w:type="dxa"/>
          <w:right w:w="36" w:type="dxa"/>
        </w:tblCellMar>
        <w:tblLook w:val="04A0" w:firstRow="1" w:lastRow="0" w:firstColumn="1" w:lastColumn="0" w:noHBand="0" w:noVBand="1"/>
      </w:tblPr>
      <w:tblGrid>
        <w:gridCol w:w="537"/>
        <w:gridCol w:w="6122"/>
        <w:gridCol w:w="1282"/>
        <w:gridCol w:w="1133"/>
        <w:gridCol w:w="1417"/>
        <w:gridCol w:w="4254"/>
      </w:tblGrid>
      <w:tr w:rsidR="00077B76">
        <w:trPr>
          <w:trHeight w:val="97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tabs>
                <w:tab w:val="center" w:pos="1733"/>
                <w:tab w:val="center" w:pos="3032"/>
                <w:tab w:val="center" w:pos="4217"/>
                <w:tab w:val="center" w:pos="5400"/>
              </w:tabs>
              <w:spacing w:after="23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Откуда </w:t>
            </w:r>
            <w:r w:rsidRPr="005C2042">
              <w:rPr>
                <w:lang w:val="ru-RU"/>
              </w:rPr>
              <w:tab/>
              <w:t xml:space="preserve">берутся </w:t>
            </w:r>
            <w:r w:rsidRPr="005C2042">
              <w:rPr>
                <w:lang w:val="ru-RU"/>
              </w:rPr>
              <w:tab/>
              <w:t xml:space="preserve">деньги? </w:t>
            </w:r>
            <w:r w:rsidRPr="005C2042">
              <w:rPr>
                <w:lang w:val="ru-RU"/>
              </w:rPr>
              <w:tab/>
              <w:t xml:space="preserve">Виды </w:t>
            </w:r>
            <w:r w:rsidRPr="005C2042">
              <w:rPr>
                <w:lang w:val="ru-RU"/>
              </w:rPr>
              <w:tab/>
              <w:t xml:space="preserve">доходов. </w:t>
            </w:r>
          </w:p>
          <w:p w:rsidR="00077B76" w:rsidRDefault="00C57E70">
            <w:pPr>
              <w:spacing w:after="0" w:line="259" w:lineRule="auto"/>
              <w:ind w:left="106" w:right="413" w:firstLine="0"/>
            </w:pPr>
            <w:r w:rsidRPr="005C2042">
              <w:rPr>
                <w:lang w:val="ru-RU"/>
              </w:rPr>
              <w:t xml:space="preserve">Заработная плата. Почему у всех она разная? </w:t>
            </w:r>
            <w:r>
              <w:t xml:space="preserve">От чего это зависит?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19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Круглый стол, игра.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Собственность и доходы от нее. Арендная плата, проценты, прибыль, дивиденты.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0,5/1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9" w:right="0" w:firstLine="0"/>
              <w:jc w:val="center"/>
            </w:pPr>
            <w:r>
              <w:t xml:space="preserve">0,5/1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9" w:right="0" w:firstLine="0"/>
              <w:jc w:val="center"/>
            </w:pPr>
            <w:r>
              <w:t xml:space="preserve">Круглый стол, игра, квест.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Социальные выплаты: пенсии, пособия.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Беседы, диалоги, дискуссии.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792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Как заработать деньги? Мир профессий и для чего нужно учиться?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1/1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Викторина, квест, квиз.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Личные деньги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Проект, игра. </w:t>
            </w:r>
          </w:p>
        </w:tc>
      </w:tr>
      <w:tr w:rsidR="00077B76">
        <w:trPr>
          <w:trHeight w:val="3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rPr>
                <w:b/>
              </w:rPr>
              <w:t xml:space="preserve">1,5/7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9" w:right="0" w:firstLine="0"/>
              <w:jc w:val="center"/>
            </w:pPr>
            <w:r>
              <w:rPr>
                <w:b/>
              </w:rPr>
              <w:t xml:space="preserve">6,5/9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spacing w:after="159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numPr>
          <w:ilvl w:val="0"/>
          <w:numId w:val="2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93" w:type="dxa"/>
        <w:tblInd w:w="115" w:type="dxa"/>
        <w:tblCellMar>
          <w:top w:w="12" w:type="dxa"/>
          <w:right w:w="98" w:type="dxa"/>
        </w:tblCellMar>
        <w:tblLook w:val="04A0" w:firstRow="1" w:lastRow="0" w:firstColumn="1" w:lastColumn="0" w:noHBand="0" w:noVBand="1"/>
      </w:tblPr>
      <w:tblGrid>
        <w:gridCol w:w="538"/>
        <w:gridCol w:w="6121"/>
        <w:gridCol w:w="1282"/>
        <w:gridCol w:w="1133"/>
        <w:gridCol w:w="1277"/>
        <w:gridCol w:w="4442"/>
      </w:tblGrid>
      <w:tr w:rsidR="00077B76">
        <w:trPr>
          <w:trHeight w:val="1121"/>
        </w:trPr>
        <w:tc>
          <w:tcPr>
            <w:tcW w:w="538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612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128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" w:line="236" w:lineRule="auto"/>
              <w:ind w:left="11" w:right="0" w:firstLine="0"/>
              <w:jc w:val="center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63" w:right="0" w:firstLine="58"/>
              <w:jc w:val="left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133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16" w:right="0" w:firstLine="0"/>
              <w:jc w:val="left"/>
            </w:pPr>
            <w:r>
              <w:rPr>
                <w:i/>
              </w:rPr>
              <w:t xml:space="preserve">Теория </w:t>
            </w:r>
          </w:p>
        </w:tc>
        <w:tc>
          <w:tcPr>
            <w:tcW w:w="1277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31" w:right="0" w:hanging="48"/>
              <w:jc w:val="left"/>
            </w:pPr>
            <w:r>
              <w:rPr>
                <w:i/>
              </w:rPr>
              <w:t xml:space="preserve">Прак- тика </w:t>
            </w:r>
          </w:p>
        </w:tc>
        <w:tc>
          <w:tcPr>
            <w:tcW w:w="4442" w:type="dxa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215" w:right="0" w:firstLine="0"/>
              <w:jc w:val="left"/>
            </w:pPr>
            <w:r>
              <w:rPr>
                <w:b/>
              </w:rPr>
              <w:t xml:space="preserve">Формы деятельности </w:t>
            </w:r>
          </w:p>
        </w:tc>
      </w:tr>
      <w:tr w:rsidR="00077B76">
        <w:trPr>
          <w:trHeight w:val="64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634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Что такое налоги и почему мы их должны платить?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61" w:right="0" w:firstLine="0"/>
              <w:jc w:val="center"/>
            </w:pPr>
            <w:r>
              <w:t xml:space="preserve">2/2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7" w:right="0" w:firstLine="0"/>
              <w:jc w:val="center"/>
            </w:pPr>
            <w:r>
              <w:t xml:space="preserve">0,5/1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8" w:right="0" w:firstLine="0"/>
              <w:jc w:val="center"/>
            </w:pPr>
            <w:r>
              <w:t xml:space="preserve">1,5/1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14" w:right="0" w:firstLine="0"/>
              <w:jc w:val="left"/>
            </w:pPr>
            <w:r>
              <w:t xml:space="preserve">Беседы, диалоги, дискуссии. </w:t>
            </w:r>
          </w:p>
        </w:tc>
      </w:tr>
      <w:tr w:rsidR="00077B76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118" w:firstLine="0"/>
              <w:jc w:val="left"/>
            </w:pPr>
            <w:r w:rsidRPr="005C2042">
              <w:rPr>
                <w:lang w:val="ru-RU"/>
              </w:rPr>
              <w:t xml:space="preserve">Виды налогов. Подоходный налог. Какие налоги уплачиваются в вашей семье? </w:t>
            </w:r>
            <w:r>
              <w:t xml:space="preserve">Пеня и налоговые льготы.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61" w:right="0" w:firstLine="0"/>
              <w:jc w:val="center"/>
            </w:pPr>
            <w:r>
              <w:t xml:space="preserve">0/2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88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98" w:right="0" w:firstLine="0"/>
              <w:jc w:val="center"/>
            </w:pPr>
            <w:r>
              <w:t xml:space="preserve">0/1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5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023" w:right="0" w:firstLine="0"/>
              <w:jc w:val="left"/>
            </w:pPr>
            <w:r>
              <w:t xml:space="preserve">Круглый стол, игра.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5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Что такое государственный бюджет? На что расходуются налоговые сборы?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6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7" w:right="0" w:firstLine="0"/>
              <w:jc w:val="center"/>
            </w:pPr>
            <w:r>
              <w:t xml:space="preserve">0,5/1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8" w:right="0" w:firstLine="0"/>
              <w:jc w:val="center"/>
            </w:pPr>
            <w:r>
              <w:t xml:space="preserve">0,5/1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32" w:right="0" w:firstLine="0"/>
              <w:jc w:val="left"/>
            </w:pPr>
            <w:r>
              <w:t xml:space="preserve">Игра, круглый стол, дискуссии.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Виды социальных пособий. Если человек потерял работу.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6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88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8" w:right="0" w:firstLine="0"/>
              <w:jc w:val="center"/>
            </w:pPr>
            <w:r>
              <w:t xml:space="preserve">1/1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634" w:right="0" w:firstLine="0"/>
              <w:jc w:val="left"/>
            </w:pPr>
            <w:r>
              <w:t xml:space="preserve">Круглый стол, игра, квест.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434" w:firstLine="0"/>
              <w:jc w:val="left"/>
            </w:pPr>
            <w:r w:rsidRPr="005C2042">
              <w:rPr>
                <w:lang w:val="ru-RU"/>
              </w:rPr>
              <w:t xml:space="preserve">История возникновения банков. Как накопить, чтобы купить? </w:t>
            </w:r>
            <w:r>
              <w:t xml:space="preserve">Всё про кредит.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61" w:right="0" w:firstLine="0"/>
              <w:jc w:val="center"/>
            </w:pPr>
            <w:r>
              <w:t xml:space="preserve">1/3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88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8" w:right="0" w:firstLine="0"/>
              <w:jc w:val="center"/>
            </w:pPr>
            <w:r>
              <w:t xml:space="preserve">1/2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14" w:right="0" w:firstLine="0"/>
              <w:jc w:val="left"/>
            </w:pPr>
            <w:r>
              <w:t xml:space="preserve">Беседы, диалоги, дискуссии. </w:t>
            </w:r>
          </w:p>
        </w:tc>
      </w:tr>
    </w:tbl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93" w:type="dxa"/>
        <w:tblInd w:w="115" w:type="dxa"/>
        <w:tblCellMar>
          <w:top w:w="12" w:type="dxa"/>
          <w:right w:w="36" w:type="dxa"/>
        </w:tblCellMar>
        <w:tblLook w:val="04A0" w:firstRow="1" w:lastRow="0" w:firstColumn="1" w:lastColumn="0" w:noHBand="0" w:noVBand="1"/>
      </w:tblPr>
      <w:tblGrid>
        <w:gridCol w:w="537"/>
        <w:gridCol w:w="6122"/>
        <w:gridCol w:w="1282"/>
        <w:gridCol w:w="1133"/>
        <w:gridCol w:w="1277"/>
        <w:gridCol w:w="4442"/>
      </w:tblGrid>
      <w:tr w:rsidR="00077B76">
        <w:trPr>
          <w:trHeight w:val="97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tabs>
                <w:tab w:val="center" w:pos="1619"/>
                <w:tab w:val="center" w:pos="2716"/>
                <w:tab w:val="center" w:pos="3819"/>
                <w:tab w:val="center" w:pos="5002"/>
              </w:tabs>
              <w:spacing w:after="25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Вклады: </w:t>
            </w:r>
            <w:r w:rsidRPr="005C2042">
              <w:rPr>
                <w:lang w:val="ru-RU"/>
              </w:rPr>
              <w:tab/>
              <w:t xml:space="preserve">как </w:t>
            </w:r>
            <w:r w:rsidRPr="005C2042">
              <w:rPr>
                <w:lang w:val="ru-RU"/>
              </w:rPr>
              <w:tab/>
              <w:t xml:space="preserve">сохранить </w:t>
            </w:r>
            <w:r w:rsidRPr="005C2042">
              <w:rPr>
                <w:lang w:val="ru-RU"/>
              </w:rPr>
              <w:tab/>
              <w:t xml:space="preserve">и </w:t>
            </w:r>
            <w:r w:rsidRPr="005C2042">
              <w:rPr>
                <w:lang w:val="ru-RU"/>
              </w:rPr>
              <w:tab/>
              <w:t xml:space="preserve">приумножить? </w:t>
            </w:r>
          </w:p>
          <w:p w:rsidR="00077B76" w:rsidRPr="005C2042" w:rsidRDefault="00C57E70">
            <w:pPr>
              <w:spacing w:after="0" w:line="259" w:lineRule="auto"/>
              <w:ind w:left="106" w:right="387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Пластиковая карта – твой безопасный Банк в кармане.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0,5/1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0,5/2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1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2" w:right="0" w:firstLine="0"/>
              <w:jc w:val="center"/>
            </w:pPr>
            <w:r>
              <w:t xml:space="preserve">Проект, игра. </w:t>
            </w:r>
          </w:p>
        </w:tc>
      </w:tr>
      <w:tr w:rsidR="00077B76">
        <w:trPr>
          <w:trHeight w:val="3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1" w:right="0" w:firstLine="0"/>
              <w:jc w:val="center"/>
            </w:pPr>
            <w:r>
              <w:t xml:space="preserve">2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7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rPr>
                <w:b/>
              </w:rPr>
              <w:t xml:space="preserve">1,5/6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</w:rPr>
              <w:t xml:space="preserve">6,5/10 </w:t>
            </w:r>
          </w:p>
        </w:tc>
        <w:tc>
          <w:tcPr>
            <w:tcW w:w="444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spacing w:after="164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numPr>
          <w:ilvl w:val="0"/>
          <w:numId w:val="2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93" w:type="dxa"/>
        <w:tblInd w:w="115" w:type="dxa"/>
        <w:tblCellMar>
          <w:top w:w="12" w:type="dxa"/>
          <w:right w:w="41" w:type="dxa"/>
        </w:tblCellMar>
        <w:tblLook w:val="04A0" w:firstRow="1" w:lastRow="0" w:firstColumn="1" w:lastColumn="0" w:noHBand="0" w:noVBand="1"/>
      </w:tblPr>
      <w:tblGrid>
        <w:gridCol w:w="539"/>
        <w:gridCol w:w="5982"/>
        <w:gridCol w:w="1421"/>
        <w:gridCol w:w="1272"/>
        <w:gridCol w:w="1277"/>
        <w:gridCol w:w="4302"/>
      </w:tblGrid>
      <w:tr w:rsidR="00077B76">
        <w:trPr>
          <w:trHeight w:val="111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48" w:line="236" w:lineRule="auto"/>
              <w:ind w:left="288" w:right="0" w:firstLine="120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221" w:right="118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46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32" w:line="277" w:lineRule="auto"/>
              <w:ind w:left="336" w:right="0" w:hanging="43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52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Потребление или инвестиции? Активы в трех измерениях.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1/1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Беседы, диалоги, дискуссии.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249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Как сберечь личный капитал? Модель трех капиталов.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2/4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1,5/3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Круглый стол, игра.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696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Бизнес и его формы. Риски предпринимательства.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1/1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61" w:right="151" w:firstLine="0"/>
              <w:jc w:val="center"/>
            </w:pPr>
            <w:r>
              <w:t xml:space="preserve">Викторина, круглый стол, дискуссии.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285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Бизнес-инкубатор. Бизнес-план. Государство и малый бизнес.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0/1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Круглый стол, игра, квест.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Бизнес </w:t>
            </w:r>
            <w:r w:rsidRPr="005C2042">
              <w:rPr>
                <w:lang w:val="ru-RU"/>
              </w:rPr>
              <w:tab/>
              <w:t xml:space="preserve">подростков </w:t>
            </w:r>
            <w:r w:rsidRPr="005C2042">
              <w:rPr>
                <w:lang w:val="ru-RU"/>
              </w:rPr>
              <w:tab/>
              <w:t xml:space="preserve">и </w:t>
            </w:r>
            <w:r w:rsidRPr="005C2042">
              <w:rPr>
                <w:lang w:val="ru-RU"/>
              </w:rPr>
              <w:tab/>
              <w:t xml:space="preserve">идеи. </w:t>
            </w:r>
            <w:r w:rsidRPr="005C2042">
              <w:rPr>
                <w:lang w:val="ru-RU"/>
              </w:rPr>
              <w:tab/>
              <w:t xml:space="preserve">Молодые предприниматели.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0/1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Беседы, диалоги, дискуссии.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707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Кредит и депозит. Расчетно-кассовые операции и риски связанные с ними.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4" w:right="0" w:firstLine="0"/>
              <w:jc w:val="center"/>
            </w:pPr>
            <w:r>
              <w:t xml:space="preserve">0,5/0,5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9" w:right="0" w:firstLine="0"/>
              <w:jc w:val="center"/>
            </w:pPr>
            <w:r>
              <w:t xml:space="preserve">0,5/1,5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1" w:right="0" w:firstLine="0"/>
              <w:jc w:val="center"/>
            </w:pPr>
            <w:r>
              <w:t xml:space="preserve">Проект, игра.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2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98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4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2/6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6/10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numPr>
          <w:ilvl w:val="0"/>
          <w:numId w:val="2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937" w:type="dxa"/>
        <w:tblInd w:w="115" w:type="dxa"/>
        <w:tblCellMar>
          <w:top w:w="12" w:type="dxa"/>
          <w:right w:w="41" w:type="dxa"/>
        </w:tblCellMar>
        <w:tblLook w:val="04A0" w:firstRow="1" w:lastRow="0" w:firstColumn="1" w:lastColumn="0" w:noHBand="0" w:noVBand="1"/>
      </w:tblPr>
      <w:tblGrid>
        <w:gridCol w:w="538"/>
        <w:gridCol w:w="6126"/>
        <w:gridCol w:w="1277"/>
        <w:gridCol w:w="1277"/>
        <w:gridCol w:w="1273"/>
        <w:gridCol w:w="4446"/>
      </w:tblGrid>
      <w:tr w:rsidR="00077B76">
        <w:trPr>
          <w:trHeight w:val="111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48" w:line="236" w:lineRule="auto"/>
              <w:ind w:left="216" w:right="0" w:firstLine="120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49" w:right="46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32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1" w:line="273" w:lineRule="auto"/>
              <w:ind w:left="331" w:right="0" w:hanging="48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864" w:right="0" w:firstLine="0"/>
              <w:jc w:val="left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Ценные </w:t>
            </w:r>
            <w:r w:rsidRPr="005C2042">
              <w:rPr>
                <w:lang w:val="ru-RU"/>
              </w:rPr>
              <w:tab/>
              <w:t xml:space="preserve">бумаги. </w:t>
            </w:r>
            <w:r w:rsidRPr="005C2042">
              <w:rPr>
                <w:lang w:val="ru-RU"/>
              </w:rPr>
              <w:tab/>
              <w:t xml:space="preserve">Векселя </w:t>
            </w:r>
            <w:r w:rsidRPr="005C2042">
              <w:rPr>
                <w:lang w:val="ru-RU"/>
              </w:rPr>
              <w:tab/>
              <w:t xml:space="preserve">и </w:t>
            </w:r>
            <w:r w:rsidRPr="005C2042">
              <w:rPr>
                <w:lang w:val="ru-RU"/>
              </w:rPr>
              <w:tab/>
              <w:t xml:space="preserve">облигации: российская специфика.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0,5/1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18" w:right="0" w:firstLine="0"/>
              <w:jc w:val="left"/>
            </w:pPr>
            <w:r>
              <w:t xml:space="preserve">Беседы, диалоги, дискуссии. </w:t>
            </w:r>
          </w:p>
        </w:tc>
      </w:tr>
      <w:tr w:rsidR="00077B76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238" w:firstLine="0"/>
            </w:pPr>
            <w:r w:rsidRPr="005C2042">
              <w:rPr>
                <w:lang w:val="ru-RU"/>
              </w:rPr>
              <w:t xml:space="preserve">Риски акций и управление ими. Гибридные инструменты. Биржа и брокеры. </w:t>
            </w:r>
            <w:r>
              <w:t xml:space="preserve">Фондовые индексы.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1/1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027" w:right="0" w:firstLine="0"/>
              <w:jc w:val="left"/>
            </w:pPr>
            <w:r>
              <w:t xml:space="preserve">Круглый стол, игра.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524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Паевые инвестиционные фонды. Риски и управление ими.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0/1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869" w:right="0" w:firstLine="0"/>
              <w:jc w:val="left"/>
            </w:pPr>
            <w:r>
              <w:t xml:space="preserve">Круглый стол, дебаты. </w:t>
            </w:r>
          </w:p>
        </w:tc>
      </w:tr>
      <w:tr w:rsidR="00077B76">
        <w:trPr>
          <w:trHeight w:val="97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Инвестиционное профилирование. </w:t>
            </w:r>
          </w:p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 w:rsidRPr="005C2042">
              <w:rPr>
                <w:lang w:val="ru-RU"/>
              </w:rPr>
              <w:t xml:space="preserve">Формирование инвестиционного портфеля и его пересмотр. </w:t>
            </w:r>
            <w:r>
              <w:t xml:space="preserve">Типичные ошибки инвесторов.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0,5/1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638" w:right="0" w:firstLine="0"/>
              <w:jc w:val="left"/>
            </w:pPr>
            <w:r>
              <w:t xml:space="preserve">Круглый стол, игра, квест.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Участники страхового рынка. Страхование для физических лиц.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0/1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41" w:right="0" w:firstLine="0"/>
              <w:jc w:val="left"/>
            </w:pPr>
            <w:r>
              <w:t xml:space="preserve">Беседы, викторина, квест, квиз.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Государственное </w:t>
            </w:r>
            <w:r w:rsidRPr="005C2042">
              <w:rPr>
                <w:lang w:val="ru-RU"/>
              </w:rPr>
              <w:tab/>
              <w:t xml:space="preserve">и </w:t>
            </w:r>
            <w:r w:rsidRPr="005C2042">
              <w:rPr>
                <w:lang w:val="ru-RU"/>
              </w:rPr>
              <w:tab/>
              <w:t xml:space="preserve">негосударственное пенсионное страхование.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0/1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78" w:right="0" w:firstLine="0"/>
              <w:jc w:val="center"/>
            </w:pPr>
            <w:r>
              <w:t xml:space="preserve">Дебаты, беседы. </w:t>
            </w:r>
          </w:p>
        </w:tc>
      </w:tr>
      <w:tr w:rsidR="00077B76" w:rsidRPr="005C2042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56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Выбор и юридические аспекты отношений с финансовым посредником.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0/2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03" w:right="687" w:firstLine="62"/>
              <w:rPr>
                <w:lang w:val="ru-RU"/>
              </w:rPr>
            </w:pPr>
            <w:r w:rsidRPr="005C2042">
              <w:rPr>
                <w:lang w:val="ru-RU"/>
              </w:rPr>
              <w:t xml:space="preserve">Проект, дискуссии, «Что? Где? Когда?». </w:t>
            </w:r>
          </w:p>
        </w:tc>
      </w:tr>
      <w:tr w:rsidR="00077B76">
        <w:trPr>
          <w:trHeight w:val="33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2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204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6"/>
        </w:trPr>
        <w:tc>
          <w:tcPr>
            <w:tcW w:w="666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rPr>
                <w:b/>
              </w:rPr>
              <w:t xml:space="preserve">2/6 </w:t>
            </w:r>
          </w:p>
        </w:tc>
        <w:tc>
          <w:tcPr>
            <w:tcW w:w="12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6/10 </w:t>
            </w:r>
          </w:p>
        </w:tc>
        <w:tc>
          <w:tcPr>
            <w:tcW w:w="4446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077B76" w:rsidRPr="005C2042" w:rsidRDefault="00C57E70">
      <w:pPr>
        <w:spacing w:after="28" w:line="259" w:lineRule="auto"/>
        <w:ind w:left="10" w:right="1210" w:hanging="10"/>
        <w:jc w:val="right"/>
        <w:rPr>
          <w:lang w:val="ru-RU"/>
        </w:rPr>
      </w:pPr>
      <w:r w:rsidRPr="005C2042">
        <w:rPr>
          <w:b/>
          <w:lang w:val="ru-RU"/>
        </w:rPr>
        <w:t xml:space="preserve">УЧЕБНО-ТЕМАТИЧЕСКОЕ ПЛАНИРОВАНИЕ КУРСА ВНЕУРОЧНОЙ ДЕЯТЕЛЬНОСТИ </w:t>
      </w:r>
    </w:p>
    <w:p w:rsidR="00077B76" w:rsidRDefault="00C57E70">
      <w:pPr>
        <w:pStyle w:val="1"/>
        <w:ind w:left="4806"/>
      </w:pPr>
      <w:r w:rsidRPr="005C2042">
        <w:rPr>
          <w:b w:val="0"/>
          <w:i w:val="0"/>
          <w:lang w:val="ru-RU"/>
        </w:rPr>
        <w:t xml:space="preserve"> </w:t>
      </w:r>
      <w:r>
        <w:t>Модуль «Основы читательской грамотности»</w:t>
      </w:r>
      <w:r>
        <w:rPr>
          <w:u w:val="none"/>
        </w:rPr>
        <w:t xml:space="preserve">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077B76" w:rsidRDefault="00C57E70">
      <w:pPr>
        <w:spacing w:after="164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077B76" w:rsidRDefault="00C57E70">
      <w:pPr>
        <w:numPr>
          <w:ilvl w:val="0"/>
          <w:numId w:val="3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45" w:type="dxa"/>
        <w:tblInd w:w="115" w:type="dxa"/>
        <w:tblCellMar>
          <w:top w:w="12" w:type="dxa"/>
          <w:right w:w="36" w:type="dxa"/>
        </w:tblCellMar>
        <w:tblLook w:val="04A0" w:firstRow="1" w:lastRow="0" w:firstColumn="1" w:lastColumn="0" w:noHBand="0" w:noVBand="1"/>
      </w:tblPr>
      <w:tblGrid>
        <w:gridCol w:w="538"/>
        <w:gridCol w:w="5373"/>
        <w:gridCol w:w="749"/>
        <w:gridCol w:w="1282"/>
        <w:gridCol w:w="1272"/>
        <w:gridCol w:w="1277"/>
        <w:gridCol w:w="4254"/>
      </w:tblGrid>
      <w:tr w:rsidR="00077B76">
        <w:trPr>
          <w:trHeight w:val="111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530" w:line="259" w:lineRule="auto"/>
              <w:ind w:left="793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48" w:line="236" w:lineRule="auto"/>
              <w:ind w:left="221" w:right="0" w:firstLine="120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54" w:right="50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41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1" w:line="273" w:lineRule="auto"/>
              <w:ind w:left="336" w:right="0" w:hanging="48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662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Определение основной темы в фольклорном произведении. Пословицы, поговорки как источник информации. 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Беседа, конкурс. </w:t>
            </w:r>
          </w:p>
        </w:tc>
      </w:tr>
      <w:tr w:rsidR="00077B76" w:rsidRPr="005C2042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151" w:firstLine="0"/>
              <w:jc w:val="left"/>
            </w:pPr>
            <w:r w:rsidRPr="005C2042">
              <w:rPr>
                <w:lang w:val="ru-RU"/>
              </w:rPr>
              <w:t xml:space="preserve">Сопоставление содержания текстов разговорного стиля. </w:t>
            </w:r>
            <w:r>
              <w:t xml:space="preserve">Личная ситуация в текстах. 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40" w:right="0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в парах. Ролевая игра. </w:t>
            </w:r>
          </w:p>
        </w:tc>
      </w:tr>
      <w:tr w:rsidR="00077B76" w:rsidRPr="005C2042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 текстом: как выделить главную мысль текста или его частей? 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0,5/0,5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1,5/1,5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307" w:right="0" w:firstLine="96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Беседа, дискуссия в формате свободного обмена мнениями.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136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Типы текстов: текст-описание (художественное и техническое). 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Круглый стол.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Что такое вопрос? Виды вопросов. 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Квест, конкурс. </w:t>
            </w:r>
          </w:p>
        </w:tc>
      </w:tr>
      <w:tr w:rsidR="00077B76" w:rsidRPr="005C2042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 w:rsidRPr="005C2042">
              <w:rPr>
                <w:lang w:val="ru-RU"/>
              </w:rPr>
              <w:t xml:space="preserve">Типы задач на грамотность чтения. </w:t>
            </w:r>
            <w:r>
              <w:t xml:space="preserve">Примеры задач. 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Pr="005C2042" w:rsidRDefault="00C57E70">
            <w:pPr>
              <w:spacing w:after="0" w:line="259" w:lineRule="auto"/>
              <w:ind w:left="40" w:right="0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Квест, игра «Что? Где? Когда?».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Работа со сплошным текстом. 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Ролевая игра.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749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0,5/4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9" w:right="0" w:firstLine="0"/>
              <w:jc w:val="center"/>
            </w:pPr>
            <w:r>
              <w:rPr>
                <w:b/>
              </w:rPr>
              <w:t xml:space="preserve">7,5/12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numPr>
          <w:ilvl w:val="0"/>
          <w:numId w:val="3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45" w:type="dxa"/>
        <w:tblInd w:w="115" w:type="dxa"/>
        <w:tblCellMar>
          <w:top w:w="12" w:type="dxa"/>
          <w:right w:w="41" w:type="dxa"/>
        </w:tblCellMar>
        <w:tblLook w:val="04A0" w:firstRow="1" w:lastRow="0" w:firstColumn="1" w:lastColumn="0" w:noHBand="0" w:noVBand="1"/>
      </w:tblPr>
      <w:tblGrid>
        <w:gridCol w:w="539"/>
        <w:gridCol w:w="6126"/>
        <w:gridCol w:w="1277"/>
        <w:gridCol w:w="1272"/>
        <w:gridCol w:w="1277"/>
        <w:gridCol w:w="4254"/>
      </w:tblGrid>
      <w:tr w:rsidR="00077B76">
        <w:trPr>
          <w:trHeight w:val="111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48" w:line="236" w:lineRule="auto"/>
              <w:ind w:left="216" w:right="0" w:firstLine="120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49" w:right="46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46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1" w:line="273" w:lineRule="auto"/>
              <w:ind w:left="336" w:right="0" w:hanging="43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42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34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Определение основной темы и идеи в эпическом произведении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0" w:right="27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2" w:right="0" w:firstLine="0"/>
              <w:jc w:val="center"/>
            </w:pPr>
            <w:r>
              <w:t xml:space="preserve">Беседа, конкурс.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34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Древнерусская </w:t>
            </w:r>
            <w:r w:rsidRPr="005C2042">
              <w:rPr>
                <w:lang w:val="ru-RU"/>
              </w:rPr>
              <w:tab/>
              <w:t xml:space="preserve">летопись </w:t>
            </w:r>
            <w:r w:rsidRPr="005C2042">
              <w:rPr>
                <w:lang w:val="ru-RU"/>
              </w:rPr>
              <w:tab/>
              <w:t xml:space="preserve">как </w:t>
            </w:r>
            <w:r w:rsidRPr="005C2042">
              <w:rPr>
                <w:lang w:val="ru-RU"/>
              </w:rPr>
              <w:tab/>
              <w:t xml:space="preserve">источник информации о реалиях времени.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0/1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Круглый стол, ролевая игра. </w:t>
            </w:r>
          </w:p>
        </w:tc>
      </w:tr>
      <w:tr w:rsidR="00077B76" w:rsidRPr="005C2042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34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Сопоставление </w:t>
            </w:r>
            <w:r w:rsidRPr="005C2042">
              <w:rPr>
                <w:lang w:val="ru-RU"/>
              </w:rPr>
              <w:tab/>
              <w:t xml:space="preserve">содержания </w:t>
            </w:r>
            <w:r w:rsidRPr="005C2042">
              <w:rPr>
                <w:lang w:val="ru-RU"/>
              </w:rPr>
              <w:tab/>
              <w:t xml:space="preserve">художественных текстов. </w:t>
            </w:r>
            <w:r w:rsidRPr="005C2042">
              <w:rPr>
                <w:lang w:val="ru-RU"/>
              </w:rPr>
              <w:tab/>
              <w:t xml:space="preserve">Определение </w:t>
            </w:r>
            <w:r w:rsidRPr="005C2042">
              <w:rPr>
                <w:lang w:val="ru-RU"/>
              </w:rPr>
              <w:tab/>
              <w:t xml:space="preserve">авторской </w:t>
            </w:r>
            <w:r w:rsidRPr="005C2042">
              <w:rPr>
                <w:lang w:val="ru-RU"/>
              </w:rPr>
              <w:tab/>
              <w:t xml:space="preserve">позиции </w:t>
            </w:r>
            <w:r w:rsidRPr="005C2042">
              <w:rPr>
                <w:lang w:val="ru-RU"/>
              </w:rPr>
              <w:tab/>
              <w:t xml:space="preserve">в художественных текстах.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1/1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Pr="005C2042" w:rsidRDefault="00C57E70">
            <w:pPr>
              <w:spacing w:after="0" w:line="259" w:lineRule="auto"/>
              <w:ind w:left="864" w:right="744" w:firstLine="35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в парах, игра в формате КВН.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 текстом: как понимать информацию, содержащуюся в тексте?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0,5/0,5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0" w:right="47" w:firstLine="0"/>
              <w:jc w:val="center"/>
            </w:pPr>
            <w:r>
              <w:t xml:space="preserve">1,5/1,5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Квест, круглый стол.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704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Типы текстов: текст-повествование (рассказ, отчет, репортаж)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0" w:right="27" w:firstLine="0"/>
              <w:jc w:val="center"/>
            </w:pPr>
            <w:r>
              <w:t xml:space="preserve">0/1,5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Круглый стол, дискуссия. </w:t>
            </w:r>
          </w:p>
        </w:tc>
      </w:tr>
      <w:tr w:rsidR="00077B76" w:rsidRPr="005C2042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161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Типы задач на грамотность. Интерпретационные задачи.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0" w:right="27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Pr="005C2042" w:rsidRDefault="00C57E70">
            <w:pPr>
              <w:spacing w:after="0" w:line="259" w:lineRule="auto"/>
              <w:ind w:left="35" w:right="0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Квест, игра «Что? Где? Когда?». </w:t>
            </w:r>
          </w:p>
        </w:tc>
      </w:tr>
      <w:tr w:rsidR="00077B76" w:rsidRPr="005C2042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 несплошным текстом: таблицы и карты.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t xml:space="preserve">1/2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307" w:right="0" w:firstLine="96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Беседа, дискуссия в формате свободного обмена мнениями.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0,5/4,5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87" w:right="0" w:firstLine="0"/>
              <w:jc w:val="left"/>
            </w:pPr>
            <w:r>
              <w:rPr>
                <w:b/>
              </w:rPr>
              <w:t xml:space="preserve">7,5/11,5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numPr>
          <w:ilvl w:val="0"/>
          <w:numId w:val="3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45" w:type="dxa"/>
        <w:tblInd w:w="115" w:type="dxa"/>
        <w:tblCellMar>
          <w:top w:w="12" w:type="dxa"/>
          <w:right w:w="36" w:type="dxa"/>
        </w:tblCellMar>
        <w:tblLook w:val="04A0" w:firstRow="1" w:lastRow="0" w:firstColumn="1" w:lastColumn="0" w:noHBand="0" w:noVBand="1"/>
      </w:tblPr>
      <w:tblGrid>
        <w:gridCol w:w="538"/>
        <w:gridCol w:w="6122"/>
        <w:gridCol w:w="1282"/>
        <w:gridCol w:w="1272"/>
        <w:gridCol w:w="1277"/>
        <w:gridCol w:w="4254"/>
      </w:tblGrid>
      <w:tr w:rsidR="00077B76">
        <w:trPr>
          <w:trHeight w:val="111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48" w:line="236" w:lineRule="auto"/>
              <w:ind w:left="221" w:right="0" w:firstLine="120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54" w:right="50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41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1" w:line="273" w:lineRule="auto"/>
              <w:ind w:left="336" w:right="0" w:hanging="48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980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tabs>
                <w:tab w:val="center" w:pos="2539"/>
                <w:tab w:val="center" w:pos="3787"/>
                <w:tab w:val="center" w:pos="4544"/>
                <w:tab w:val="center" w:pos="5211"/>
                <w:tab w:val="right" w:pos="6086"/>
              </w:tabs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Определение </w:t>
            </w:r>
            <w:r w:rsidRPr="005C2042">
              <w:rPr>
                <w:lang w:val="ru-RU"/>
              </w:rPr>
              <w:tab/>
              <w:t xml:space="preserve">основной </w:t>
            </w:r>
            <w:r w:rsidRPr="005C2042">
              <w:rPr>
                <w:lang w:val="ru-RU"/>
              </w:rPr>
              <w:tab/>
              <w:t xml:space="preserve">темы </w:t>
            </w:r>
            <w:r w:rsidRPr="005C2042">
              <w:rPr>
                <w:lang w:val="ru-RU"/>
              </w:rPr>
              <w:tab/>
              <w:t xml:space="preserve">и </w:t>
            </w:r>
            <w:r w:rsidRPr="005C2042">
              <w:rPr>
                <w:lang w:val="ru-RU"/>
              </w:rPr>
              <w:tab/>
              <w:t xml:space="preserve">идеи </w:t>
            </w:r>
            <w:r w:rsidRPr="005C2042">
              <w:rPr>
                <w:lang w:val="ru-RU"/>
              </w:rPr>
              <w:tab/>
              <w:t xml:space="preserve">в </w:t>
            </w:r>
          </w:p>
          <w:p w:rsidR="00077B76" w:rsidRPr="005C2042" w:rsidRDefault="00C57E70">
            <w:pPr>
              <w:spacing w:after="0" w:line="259" w:lineRule="auto"/>
              <w:ind w:left="106" w:right="0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лирическом произведении. Поэтический текст как источник информации.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Беседа, конкурс. </w:t>
            </w:r>
          </w:p>
        </w:tc>
      </w:tr>
      <w:tr w:rsidR="00077B76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34"/>
              <w:jc w:val="left"/>
            </w:pPr>
            <w:r w:rsidRPr="005C2042">
              <w:rPr>
                <w:lang w:val="ru-RU"/>
              </w:rPr>
              <w:t xml:space="preserve">Сопоставление </w:t>
            </w:r>
            <w:r w:rsidRPr="005C2042">
              <w:rPr>
                <w:lang w:val="ru-RU"/>
              </w:rPr>
              <w:tab/>
              <w:t xml:space="preserve">содержания </w:t>
            </w:r>
            <w:r w:rsidRPr="005C2042">
              <w:rPr>
                <w:lang w:val="ru-RU"/>
              </w:rPr>
              <w:tab/>
              <w:t xml:space="preserve">текстов публицистического </w:t>
            </w:r>
            <w:r w:rsidRPr="005C2042">
              <w:rPr>
                <w:lang w:val="ru-RU"/>
              </w:rPr>
              <w:tab/>
              <w:t xml:space="preserve">стиля. </w:t>
            </w:r>
            <w:r w:rsidRPr="005C2042">
              <w:rPr>
                <w:lang w:val="ru-RU"/>
              </w:rPr>
              <w:tab/>
            </w:r>
            <w:r>
              <w:t xml:space="preserve">Общественная ситуация в текстах.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Работа в парах. </w:t>
            </w:r>
          </w:p>
        </w:tc>
      </w:tr>
      <w:tr w:rsidR="00077B76" w:rsidRPr="005C2042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844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 текстом: как преобразовывать текстовую информацию с учётом цели дальнейшего использования?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Pr="005C2042" w:rsidRDefault="00C57E70">
            <w:pPr>
              <w:spacing w:after="0" w:line="259" w:lineRule="auto"/>
              <w:ind w:left="1330" w:right="301" w:hanging="509"/>
              <w:rPr>
                <w:lang w:val="ru-RU"/>
              </w:rPr>
            </w:pPr>
            <w:r w:rsidRPr="005C2042">
              <w:rPr>
                <w:lang w:val="ru-RU"/>
              </w:rPr>
              <w:t xml:space="preserve">Беседа, круглый стол, ролевая игра. </w:t>
            </w:r>
          </w:p>
        </w:tc>
      </w:tr>
      <w:tr w:rsidR="00077B76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2194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Типы текстов: текст-объяснение (объяснительное сочинение, резюме, толкование, определение).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Квест, дискуссия, круглый стол. </w:t>
            </w:r>
          </w:p>
        </w:tc>
      </w:tr>
      <w:tr w:rsidR="00077B76">
        <w:trPr>
          <w:trHeight w:val="9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801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Поиск комментариев, подтверждающих основную мысль текста, предложенного для анализа.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Деловая игра.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843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Типы задач на грамотность. Позиционные задачи.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Квест, круглый стол. </w:t>
            </w:r>
          </w:p>
        </w:tc>
      </w:tr>
      <w:tr w:rsidR="00077B76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898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 несплошным текстом: информационные листы и объявления, графики и диаграммы.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2/2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2/2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Деловая игра.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1"/>
        </w:trPr>
        <w:tc>
          <w:tcPr>
            <w:tcW w:w="6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0/3,5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8/12,5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numPr>
          <w:ilvl w:val="0"/>
          <w:numId w:val="3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45" w:type="dxa"/>
        <w:tblInd w:w="115" w:type="dxa"/>
        <w:tblCellMar>
          <w:top w:w="7" w:type="dxa"/>
          <w:right w:w="36" w:type="dxa"/>
        </w:tblCellMar>
        <w:tblLook w:val="04A0" w:firstRow="1" w:lastRow="0" w:firstColumn="1" w:lastColumn="0" w:noHBand="0" w:noVBand="1"/>
      </w:tblPr>
      <w:tblGrid>
        <w:gridCol w:w="538"/>
        <w:gridCol w:w="5881"/>
        <w:gridCol w:w="240"/>
        <w:gridCol w:w="1282"/>
        <w:gridCol w:w="1133"/>
        <w:gridCol w:w="1417"/>
        <w:gridCol w:w="4254"/>
      </w:tblGrid>
      <w:tr w:rsidR="00077B76">
        <w:trPr>
          <w:trHeight w:val="111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54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285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36" w:lineRule="auto"/>
              <w:ind w:left="11" w:right="0" w:firstLine="0"/>
              <w:jc w:val="center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63" w:right="0" w:firstLine="58"/>
              <w:jc w:val="left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06" w:right="0" w:firstLine="0"/>
              <w:jc w:val="left"/>
            </w:pPr>
            <w:r>
              <w:rPr>
                <w:i/>
              </w:rPr>
              <w:t xml:space="preserve">Теория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82" w:right="0" w:firstLine="0"/>
              <w:jc w:val="left"/>
            </w:pPr>
            <w:r>
              <w:rPr>
                <w:i/>
              </w:rPr>
              <w:t xml:space="preserve">Практика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7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</w:tc>
      </w:tr>
      <w:tr w:rsidR="00077B76">
        <w:trPr>
          <w:trHeight w:val="2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Pr="005C2042" w:rsidRDefault="00C57E70">
            <w:pPr>
              <w:tabs>
                <w:tab w:val="center" w:pos="2539"/>
                <w:tab w:val="center" w:pos="3787"/>
                <w:tab w:val="center" w:pos="4544"/>
                <w:tab w:val="center" w:pos="5211"/>
              </w:tabs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Определение </w:t>
            </w:r>
            <w:r w:rsidRPr="005C2042">
              <w:rPr>
                <w:lang w:val="ru-RU"/>
              </w:rPr>
              <w:tab/>
              <w:t xml:space="preserve">основной </w:t>
            </w:r>
            <w:r w:rsidRPr="005C2042">
              <w:rPr>
                <w:lang w:val="ru-RU"/>
              </w:rPr>
              <w:tab/>
              <w:t xml:space="preserve">темы </w:t>
            </w:r>
            <w:r w:rsidRPr="005C2042">
              <w:rPr>
                <w:lang w:val="ru-RU"/>
              </w:rPr>
              <w:tab/>
              <w:t xml:space="preserve">и </w:t>
            </w:r>
            <w:r w:rsidRPr="005C2042">
              <w:rPr>
                <w:lang w:val="ru-RU"/>
              </w:rPr>
              <w:tab/>
              <w:t xml:space="preserve">идеи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</w:pPr>
            <w:r>
              <w:t xml:space="preserve">в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691"/>
        </w:trPr>
        <w:tc>
          <w:tcPr>
            <w:tcW w:w="538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588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драматическом произведении. Учебный текст как источник информации. </w:t>
            </w:r>
          </w:p>
        </w:tc>
        <w:tc>
          <w:tcPr>
            <w:tcW w:w="240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0/0,5 </w:t>
            </w:r>
          </w:p>
        </w:tc>
        <w:tc>
          <w:tcPr>
            <w:tcW w:w="141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Беседа, конкурс.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34"/>
              <w:jc w:val="left"/>
            </w:pPr>
            <w:r w:rsidRPr="005C2042">
              <w:rPr>
                <w:lang w:val="ru-RU"/>
              </w:rPr>
              <w:t xml:space="preserve">Сопоставление содержания текстов официально- делового стиля. </w:t>
            </w:r>
            <w:r>
              <w:t xml:space="preserve">Деловые ситуации в текстах.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1" w:right="0" w:firstLine="0"/>
              <w:jc w:val="center"/>
            </w:pPr>
            <w:r>
              <w:t xml:space="preserve">Работа в парах.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 текстом: как применять информацию из текста в изменённой ситуации?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0/0,5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Беседа, круглый стол.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Типы текстов: текст-инструкция (указания к выполнению работы, правила, уставы, законы)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0/0,5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Квест, дискуссия. </w:t>
            </w:r>
          </w:p>
        </w:tc>
      </w:tr>
      <w:tr w:rsidR="00077B76">
        <w:trPr>
          <w:trHeight w:val="33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Поиск ошибок в предложенном тексте.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Квест, круглый стол. </w:t>
            </w:r>
          </w:p>
        </w:tc>
      </w:tr>
      <w:tr w:rsidR="00077B76">
        <w:trPr>
          <w:trHeight w:val="64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166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Типы задач на грамотность. Информационные задачи.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0/0,5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Квест, круглый стол.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 несплошным текстом: формы, анкеты, договоры (рубежная аттестация).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2/2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Деловая игра.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24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2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2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2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rPr>
                <w:b/>
              </w:rPr>
              <w:t xml:space="preserve">0/3,5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8/12,5 </w:t>
            </w:r>
          </w:p>
        </w:tc>
        <w:tc>
          <w:tcPr>
            <w:tcW w:w="4254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numPr>
          <w:ilvl w:val="0"/>
          <w:numId w:val="3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855" w:type="dxa"/>
        <w:tblInd w:w="115" w:type="dxa"/>
        <w:tblCellMar>
          <w:top w:w="12" w:type="dxa"/>
          <w:right w:w="36" w:type="dxa"/>
        </w:tblCellMar>
        <w:tblLook w:val="04A0" w:firstRow="1" w:lastRow="0" w:firstColumn="1" w:lastColumn="0" w:noHBand="0" w:noVBand="1"/>
      </w:tblPr>
      <w:tblGrid>
        <w:gridCol w:w="538"/>
        <w:gridCol w:w="6093"/>
        <w:gridCol w:w="1277"/>
        <w:gridCol w:w="1277"/>
        <w:gridCol w:w="1277"/>
        <w:gridCol w:w="4393"/>
      </w:tblGrid>
      <w:tr w:rsidR="00077B76">
        <w:trPr>
          <w:trHeight w:val="111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54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36" w:lineRule="auto"/>
              <w:ind w:left="11" w:right="0" w:firstLine="0"/>
              <w:jc w:val="center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63" w:right="0" w:firstLine="58"/>
              <w:jc w:val="left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</w:pPr>
            <w:r>
              <w:rPr>
                <w:i/>
              </w:rPr>
              <w:t xml:space="preserve">Практика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</w:tc>
      </w:tr>
      <w:tr w:rsidR="00077B76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303" w:firstLine="0"/>
              <w:jc w:val="left"/>
            </w:pPr>
            <w:r w:rsidRPr="005C2042">
              <w:rPr>
                <w:lang w:val="ru-RU"/>
              </w:rPr>
              <w:t xml:space="preserve">Формирование читательских умений с опорой на текст и внетекстовые знания. </w:t>
            </w:r>
            <w:r>
              <w:t xml:space="preserve">Электронный текст как источник информации.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41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1/1,5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Беседа, конкурс.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</w:pPr>
            <w:r w:rsidRPr="005C2042">
              <w:rPr>
                <w:lang w:val="ru-RU"/>
              </w:rPr>
              <w:t xml:space="preserve">Сопоставление содержания текстов научного стиля. </w:t>
            </w:r>
            <w:r>
              <w:t xml:space="preserve">Образовательные ситуации в текстах.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0/2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Работа в парах, дискуссия. </w:t>
            </w:r>
          </w:p>
        </w:tc>
      </w:tr>
      <w:tr w:rsidR="00077B76">
        <w:trPr>
          <w:trHeight w:val="97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558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 текстом: как критически оценивать степень достоверности содержащейся в тексте информации?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2/2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60" w:right="0" w:firstLine="0"/>
              <w:jc w:val="center"/>
            </w:pPr>
            <w:r>
              <w:t xml:space="preserve">0,5/0,5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1,5/1,5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1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Квест, круглый стол.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tabs>
                <w:tab w:val="center" w:pos="2124"/>
                <w:tab w:val="center" w:pos="4630"/>
              </w:tabs>
              <w:spacing w:after="31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Типы </w:t>
            </w:r>
            <w:r w:rsidRPr="005C2042">
              <w:rPr>
                <w:lang w:val="ru-RU"/>
              </w:rPr>
              <w:tab/>
              <w:t xml:space="preserve">текстов: </w:t>
            </w:r>
            <w:r w:rsidRPr="005C2042">
              <w:rPr>
                <w:lang w:val="ru-RU"/>
              </w:rPr>
              <w:tab/>
              <w:t xml:space="preserve">текст-аргументация </w:t>
            </w:r>
          </w:p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(комментарий, научное обоснование).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0/2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41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0/1,5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Деловая игра, круглый стол. </w:t>
            </w:r>
          </w:p>
        </w:tc>
      </w:tr>
      <w:tr w:rsidR="00077B76" w:rsidRPr="005C2042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Составление плана на основе исходного текста.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0/2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41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0/1,5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43" w:right="0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в группах, соревнование в формате КВН.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Типы </w:t>
            </w:r>
            <w:r w:rsidRPr="005C2042">
              <w:rPr>
                <w:lang w:val="ru-RU"/>
              </w:rPr>
              <w:tab/>
              <w:t xml:space="preserve">задач </w:t>
            </w:r>
            <w:r w:rsidRPr="005C2042">
              <w:rPr>
                <w:lang w:val="ru-RU"/>
              </w:rPr>
              <w:tab/>
              <w:t xml:space="preserve">на </w:t>
            </w:r>
            <w:r w:rsidRPr="005C2042">
              <w:rPr>
                <w:lang w:val="ru-RU"/>
              </w:rPr>
              <w:tab/>
              <w:t xml:space="preserve">грамотность. </w:t>
            </w:r>
            <w:r w:rsidRPr="005C2042">
              <w:rPr>
                <w:lang w:val="ru-RU"/>
              </w:rPr>
              <w:tab/>
              <w:t xml:space="preserve">Аналитические (конструирующие) задачи.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41" w:right="0" w:firstLine="0"/>
              <w:jc w:val="center"/>
            </w:pPr>
            <w:r>
              <w:t xml:space="preserve">0/0,5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1/1,5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Квест, круглый стол.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25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со смешанным текстом. </w:t>
            </w:r>
          </w:p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Составные тексты (рубежная аттестация).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2/2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2/2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1" w:right="0" w:firstLine="0"/>
              <w:jc w:val="center"/>
            </w:pPr>
            <w:r>
              <w:t xml:space="preserve">Деловая игра.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0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2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09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40" w:right="0" w:firstLine="0"/>
              <w:jc w:val="center"/>
            </w:pPr>
            <w:r>
              <w:rPr>
                <w:b/>
              </w:rPr>
              <w:t xml:space="preserve">0,5/4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7,5/12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Pr="005C2042" w:rsidRDefault="00C57E70">
      <w:pPr>
        <w:spacing w:after="28" w:line="259" w:lineRule="auto"/>
        <w:ind w:left="10" w:right="1210" w:hanging="10"/>
        <w:jc w:val="right"/>
        <w:rPr>
          <w:lang w:val="ru-RU"/>
        </w:rPr>
      </w:pPr>
      <w:r w:rsidRPr="005C2042">
        <w:rPr>
          <w:b/>
          <w:lang w:val="ru-RU"/>
        </w:rPr>
        <w:t xml:space="preserve">УЧЕБНО-ТЕМАТИЧЕСКОЕ ПЛАНИРОВАНИЕ КУРСА ВНЕУРОЧНОЙ ДЕЯТЕЛЬНОСТИ </w:t>
      </w:r>
    </w:p>
    <w:p w:rsidR="00077B76" w:rsidRDefault="00C57E70">
      <w:pPr>
        <w:pStyle w:val="1"/>
        <w:ind w:left="4599"/>
      </w:pPr>
      <w:r w:rsidRPr="005C2042">
        <w:rPr>
          <w:b w:val="0"/>
          <w:i w:val="0"/>
          <w:lang w:val="ru-RU"/>
        </w:rPr>
        <w:t xml:space="preserve"> </w:t>
      </w:r>
      <w:r>
        <w:t>Модуль «Основы математической грамотности»</w:t>
      </w:r>
      <w:r>
        <w:rPr>
          <w:u w:val="none"/>
        </w:rPr>
        <w:t xml:space="preserve"> </w:t>
      </w:r>
    </w:p>
    <w:p w:rsidR="00077B76" w:rsidRDefault="00C57E70">
      <w:pPr>
        <w:spacing w:after="163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077B76" w:rsidRDefault="00C57E70">
      <w:pPr>
        <w:spacing w:after="0" w:line="259" w:lineRule="auto"/>
        <w:ind w:left="2571" w:right="0" w:hanging="10"/>
        <w:jc w:val="center"/>
      </w:pPr>
      <w:r>
        <w:rPr>
          <w:sz w:val="28"/>
        </w:rPr>
        <w:t>5</w:t>
      </w:r>
      <w:r>
        <w:rPr>
          <w:rFonts w:ascii="Arial" w:eastAsia="Arial" w:hAnsi="Arial" w:cs="Arial"/>
          <w:sz w:val="28"/>
        </w:rPr>
        <w:t xml:space="preserve"> </w:t>
      </w: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93" w:type="dxa"/>
        <w:tblInd w:w="115" w:type="dxa"/>
        <w:tblCellMar>
          <w:top w:w="12" w:type="dxa"/>
          <w:right w:w="36" w:type="dxa"/>
        </w:tblCellMar>
        <w:tblLook w:val="04A0" w:firstRow="1" w:lastRow="0" w:firstColumn="1" w:lastColumn="0" w:noHBand="0" w:noVBand="1"/>
      </w:tblPr>
      <w:tblGrid>
        <w:gridCol w:w="538"/>
        <w:gridCol w:w="6121"/>
        <w:gridCol w:w="1282"/>
        <w:gridCol w:w="1133"/>
        <w:gridCol w:w="1417"/>
        <w:gridCol w:w="4302"/>
      </w:tblGrid>
      <w:tr w:rsidR="00077B76">
        <w:trPr>
          <w:trHeight w:val="111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54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81" w:lineRule="auto"/>
              <w:ind w:left="6" w:right="0" w:firstLine="0"/>
              <w:jc w:val="center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Всего часов, </w:t>
            </w:r>
          </w:p>
          <w:p w:rsidR="00077B76" w:rsidRPr="005C2042" w:rsidRDefault="00C57E70">
            <w:pPr>
              <w:spacing w:after="0" w:line="259" w:lineRule="auto"/>
              <w:ind w:left="163" w:right="0" w:firstLine="58"/>
              <w:jc w:val="left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1/2 часа в неделю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06" w:right="0" w:firstLine="0"/>
              <w:jc w:val="left"/>
            </w:pPr>
            <w:r>
              <w:rPr>
                <w:i/>
              </w:rPr>
              <w:t xml:space="preserve">Теория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82" w:right="0" w:firstLine="0"/>
              <w:jc w:val="left"/>
            </w:pPr>
            <w:r>
              <w:rPr>
                <w:i/>
              </w:rPr>
              <w:t xml:space="preserve">Практика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7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Применение чисел и действий над ними. Счет и десятичная система счисления.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Беседа, обсуждение, практикум.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Сюжетные задачи, решаемые с конца.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63" w:right="168" w:firstLine="0"/>
              <w:jc w:val="center"/>
            </w:pPr>
            <w:r>
              <w:t xml:space="preserve">Обсуждение, практикум, брейн-ринг.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91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Задачи на переливание (задача Пуассона) и взвешивание.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1/2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2" w:right="0" w:firstLine="0"/>
              <w:jc w:val="center"/>
            </w:pPr>
            <w:r>
              <w:t xml:space="preserve">Обсуждение, урок-исследование.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1546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Логические задачи: задачи о «мудрецах», </w:t>
            </w:r>
            <w:r>
              <w:t>o</w:t>
            </w:r>
            <w:r w:rsidRPr="005C2042">
              <w:rPr>
                <w:lang w:val="ru-RU"/>
              </w:rPr>
              <w:t xml:space="preserve"> лжецах и тех, кто всегда говорит правду.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Беседа, обсуждение практикум. </w:t>
            </w:r>
          </w:p>
        </w:tc>
      </w:tr>
      <w:tr w:rsidR="00077B76" w:rsidRPr="005C2042">
        <w:trPr>
          <w:trHeight w:val="161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Первые шаги в геометрии. Простейшие </w:t>
            </w:r>
          </w:p>
          <w:p w:rsidR="00077B76" w:rsidRPr="005C2042" w:rsidRDefault="00C57E70">
            <w:pPr>
              <w:spacing w:after="0" w:line="277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геометрические фигуры. Наглядная геометрия. Задачи на разрезание и перекраивание. </w:t>
            </w:r>
          </w:p>
          <w:p w:rsidR="00077B76" w:rsidRPr="005C2042" w:rsidRDefault="00C57E70">
            <w:pPr>
              <w:spacing w:after="0" w:line="259" w:lineRule="auto"/>
              <w:ind w:left="106" w:right="781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Разбиение объекта на части и составление модели.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1/3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0,5/1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9" w:right="0" w:firstLine="0"/>
              <w:jc w:val="center"/>
            </w:pPr>
            <w:r>
              <w:t xml:space="preserve">0,5/2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18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Pr="005C2042" w:rsidRDefault="00C57E70">
            <w:pPr>
              <w:spacing w:after="0" w:line="259" w:lineRule="auto"/>
              <w:ind w:left="739" w:right="104" w:hanging="552"/>
              <w:rPr>
                <w:lang w:val="ru-RU"/>
              </w:rPr>
            </w:pPr>
            <w:r w:rsidRPr="005C2042">
              <w:rPr>
                <w:lang w:val="ru-RU"/>
              </w:rPr>
              <w:t xml:space="preserve">Игра, урок-исследование, брейн- ринг, конструирование. </w:t>
            </w:r>
          </w:p>
        </w:tc>
      </w:tr>
      <w:tr w:rsidR="00077B76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781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Размеры объектов окружающего мира (от элементарных частиц до Вселенной) длительность процессов окружающего мира.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1/1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0/0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200" w:right="0" w:hanging="859"/>
              <w:jc w:val="left"/>
            </w:pPr>
            <w:r>
              <w:t xml:space="preserve">Обсуждение, урок-практикум, моделирование.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388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Комбинаторные задачи. Представление данных в виде таблиц, диаграмм, графиков.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0,5/1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9" w:right="0" w:firstLine="0"/>
              <w:jc w:val="center"/>
            </w:pPr>
            <w:r>
              <w:t xml:space="preserve">0,5/1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7" w:right="0" w:firstLine="0"/>
              <w:jc w:val="center"/>
            </w:pPr>
            <w:r>
              <w:t xml:space="preserve">Урок-практикум.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2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bottom"/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rPr>
                <w:b/>
              </w:rPr>
              <w:t xml:space="preserve">1/5 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rPr>
                <w:b/>
              </w:rPr>
              <w:t xml:space="preserve">7/11 </w:t>
            </w:r>
          </w:p>
        </w:tc>
        <w:tc>
          <w:tcPr>
            <w:tcW w:w="4302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077B76" w:rsidRDefault="00077B76">
      <w:pPr>
        <w:sectPr w:rsidR="00077B76">
          <w:headerReference w:type="even" r:id="rId10"/>
          <w:headerReference w:type="default" r:id="rId11"/>
          <w:headerReference w:type="first" r:id="rId12"/>
          <w:pgSz w:w="16838" w:h="11909" w:orient="landscape"/>
          <w:pgMar w:top="1107" w:right="2959" w:bottom="523" w:left="1023" w:header="720" w:footer="720" w:gutter="0"/>
          <w:cols w:space="720"/>
        </w:sectPr>
      </w:pPr>
    </w:p>
    <w:p w:rsidR="00077B76" w:rsidRDefault="00077B76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457" w:type="dxa"/>
        <w:tblInd w:w="-302" w:type="dxa"/>
        <w:tblCellMar>
          <w:top w:w="12" w:type="dxa"/>
          <w:right w:w="36" w:type="dxa"/>
        </w:tblCellMar>
        <w:tblLook w:val="04A0" w:firstRow="1" w:lastRow="0" w:firstColumn="1" w:lastColumn="0" w:noHBand="0" w:noVBand="1"/>
      </w:tblPr>
      <w:tblGrid>
        <w:gridCol w:w="523"/>
        <w:gridCol w:w="5992"/>
        <w:gridCol w:w="1277"/>
        <w:gridCol w:w="1143"/>
        <w:gridCol w:w="1272"/>
        <w:gridCol w:w="4250"/>
      </w:tblGrid>
      <w:tr w:rsidR="00077B76">
        <w:trPr>
          <w:trHeight w:val="111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49" w:right="0" w:firstLine="0"/>
            </w:pPr>
            <w:r>
              <w:rPr>
                <w:b/>
              </w:rPr>
              <w:t xml:space="preserve">№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36" w:lineRule="auto"/>
              <w:ind w:left="11" w:right="0" w:firstLine="0"/>
              <w:jc w:val="center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Всего часов, </w:t>
            </w:r>
          </w:p>
          <w:p w:rsidR="00077B76" w:rsidRPr="005C2042" w:rsidRDefault="00C57E70">
            <w:pPr>
              <w:spacing w:after="0" w:line="259" w:lineRule="auto"/>
              <w:ind w:left="163" w:right="0" w:firstLine="58"/>
              <w:jc w:val="left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1/2 часа в неделю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16" w:right="0" w:firstLine="0"/>
              <w:jc w:val="left"/>
            </w:pPr>
            <w:r>
              <w:rPr>
                <w:i/>
              </w:rPr>
              <w:t xml:space="preserve">Теория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</w:pPr>
            <w:r>
              <w:rPr>
                <w:i/>
              </w:rPr>
              <w:t xml:space="preserve">Практика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3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</w:tc>
      </w:tr>
      <w:tr w:rsidR="00077B76">
        <w:trPr>
          <w:trHeight w:val="65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0" w:right="641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Числа и единицы измерения: время, деньги, масса, температура, расстояние.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0/1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0/1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60" w:right="0" w:firstLine="0"/>
              <w:jc w:val="center"/>
            </w:pPr>
            <w:r>
              <w:t xml:space="preserve">Игра, обсуждение, практикум. </w:t>
            </w:r>
          </w:p>
        </w:tc>
      </w:tr>
      <w:tr w:rsidR="00077B76">
        <w:trPr>
          <w:trHeight w:val="97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0" w:right="287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Вычисление величины, применение пропорций прямо пропорциональных отношений для решения проблем.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0/2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0/1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465" w:right="0" w:hanging="1297"/>
              <w:jc w:val="left"/>
            </w:pPr>
            <w:r>
              <w:t xml:space="preserve">Исследовательская работа, урок- практикум. </w:t>
            </w:r>
          </w:p>
        </w:tc>
      </w:tr>
      <w:tr w:rsidR="00077B76">
        <w:trPr>
          <w:trHeight w:val="98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0" w:right="652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Текстовые задачи, решаемые арифметическим способом: части, проценты, пропорция, движение, работа.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1/2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1/1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282" w:right="0" w:hanging="960"/>
              <w:jc w:val="left"/>
            </w:pPr>
            <w:r>
              <w:t xml:space="preserve">Обсуждение, урок-практикум, соревнование. </w:t>
            </w:r>
          </w:p>
        </w:tc>
      </w:tr>
      <w:tr w:rsidR="00077B76">
        <w:trPr>
          <w:trHeight w:val="65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Инварианты: задачи на четность (чередование, разбиение на пары).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0/1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0/1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7" w:right="0" w:firstLine="0"/>
              <w:jc w:val="center"/>
            </w:pPr>
            <w:r>
              <w:t xml:space="preserve">Урок-игра, урок-исследование. </w:t>
            </w:r>
          </w:p>
        </w:tc>
      </w:tr>
      <w:tr w:rsidR="00077B76" w:rsidRPr="005C2042">
        <w:trPr>
          <w:trHeight w:val="653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Логические </w:t>
            </w:r>
            <w:r w:rsidRPr="005C2042">
              <w:rPr>
                <w:lang w:val="ru-RU"/>
              </w:rPr>
              <w:tab/>
              <w:t xml:space="preserve">задачи, </w:t>
            </w:r>
            <w:r w:rsidRPr="005C2042">
              <w:rPr>
                <w:lang w:val="ru-RU"/>
              </w:rPr>
              <w:tab/>
              <w:t xml:space="preserve">решаемые </w:t>
            </w:r>
            <w:r w:rsidRPr="005C2042">
              <w:rPr>
                <w:lang w:val="ru-RU"/>
              </w:rPr>
              <w:tab/>
              <w:t xml:space="preserve">с </w:t>
            </w:r>
            <w:r w:rsidRPr="005C2042">
              <w:rPr>
                <w:lang w:val="ru-RU"/>
              </w:rPr>
              <w:tab/>
              <w:t xml:space="preserve">помощью таблиц.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1/2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1/2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368" w:right="257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Урок-игра, индивидуальная работа в парах. </w:t>
            </w:r>
          </w:p>
        </w:tc>
      </w:tr>
      <w:tr w:rsidR="00077B76">
        <w:trPr>
          <w:trHeight w:val="524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Графы и их применение в решении задач.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0/1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0/1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7" w:right="0" w:firstLine="0"/>
              <w:jc w:val="center"/>
            </w:pPr>
            <w:r>
              <w:t xml:space="preserve">Обсуждение, урок-практикум. </w:t>
            </w:r>
          </w:p>
        </w:tc>
      </w:tr>
      <w:tr w:rsidR="00077B76">
        <w:trPr>
          <w:trHeight w:val="979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28" w:line="259" w:lineRule="auto"/>
              <w:ind w:left="11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Геометрические задачи на построение и на </w:t>
            </w:r>
          </w:p>
          <w:p w:rsidR="00077B76" w:rsidRPr="005C2042" w:rsidRDefault="00C57E70">
            <w:pPr>
              <w:spacing w:after="0" w:line="259" w:lineRule="auto"/>
              <w:ind w:left="11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изучение </w:t>
            </w:r>
            <w:r w:rsidRPr="005C2042">
              <w:rPr>
                <w:lang w:val="ru-RU"/>
              </w:rPr>
              <w:tab/>
              <w:t xml:space="preserve">свойств </w:t>
            </w:r>
            <w:r w:rsidRPr="005C2042">
              <w:rPr>
                <w:lang w:val="ru-RU"/>
              </w:rPr>
              <w:tab/>
              <w:t xml:space="preserve">фигур: </w:t>
            </w:r>
            <w:r w:rsidRPr="005C2042">
              <w:rPr>
                <w:lang w:val="ru-RU"/>
              </w:rPr>
              <w:tab/>
              <w:t xml:space="preserve">геометрические фигуры на клетчатой бумаге, конструирование.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2/3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1/1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1/2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181" w:right="0" w:hanging="691"/>
              <w:jc w:val="left"/>
            </w:pPr>
            <w:r>
              <w:t xml:space="preserve">Беседа, урок-исследование, моделирование. </w:t>
            </w:r>
          </w:p>
        </w:tc>
      </w:tr>
      <w:tr w:rsidR="00077B76" w:rsidRPr="005C2042">
        <w:trPr>
          <w:trHeight w:val="975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8.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24" w:line="259" w:lineRule="auto"/>
              <w:ind w:left="110" w:right="0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Элементы логики, теории вероятности, комбинаторики: </w:t>
            </w:r>
          </w:p>
          <w:p w:rsidR="00077B76" w:rsidRDefault="00C57E70">
            <w:pPr>
              <w:spacing w:after="0" w:line="259" w:lineRule="auto"/>
              <w:ind w:left="110" w:right="2363" w:firstLine="0"/>
            </w:pPr>
            <w:r>
              <w:t xml:space="preserve">таблицы, диаграммы, вычисление вероятности.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2/2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1/1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Pr="005C2042" w:rsidRDefault="00C57E70">
            <w:pPr>
              <w:spacing w:after="0" w:line="259" w:lineRule="auto"/>
              <w:ind w:left="1359" w:right="0" w:hanging="1037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Обсуждение, урок-практикум, проект, игра. </w:t>
            </w:r>
          </w:p>
        </w:tc>
      </w:tr>
      <w:tr w:rsidR="00077B76">
        <w:trPr>
          <w:trHeight w:val="380"/>
        </w:trPr>
        <w:tc>
          <w:tcPr>
            <w:tcW w:w="5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5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25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1" w:right="0" w:firstLine="0"/>
              <w:jc w:val="center"/>
            </w:pPr>
            <w:r>
              <w:t xml:space="preserve">2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2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6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6"/>
        </w:trPr>
        <w:tc>
          <w:tcPr>
            <w:tcW w:w="65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1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2/4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6/12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077B76" w:rsidRDefault="00077B76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4610" w:type="dxa"/>
        <w:tblInd w:w="-302" w:type="dxa"/>
        <w:tblCellMar>
          <w:top w:w="12" w:type="dxa"/>
          <w:right w:w="50" w:type="dxa"/>
        </w:tblCellMar>
        <w:tblLook w:val="04A0" w:firstRow="1" w:lastRow="0" w:firstColumn="1" w:lastColumn="0" w:noHBand="0" w:noVBand="1"/>
      </w:tblPr>
      <w:tblGrid>
        <w:gridCol w:w="562"/>
        <w:gridCol w:w="5967"/>
        <w:gridCol w:w="1272"/>
        <w:gridCol w:w="1282"/>
        <w:gridCol w:w="1277"/>
        <w:gridCol w:w="4250"/>
      </w:tblGrid>
      <w:tr w:rsidR="00077B76">
        <w:trPr>
          <w:trHeight w:val="1114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68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36" w:lineRule="auto"/>
              <w:ind w:left="293" w:right="0" w:firstLine="38"/>
              <w:jc w:val="left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Всего часов, </w:t>
            </w:r>
          </w:p>
          <w:p w:rsidR="00077B76" w:rsidRPr="005C2042" w:rsidRDefault="00C57E70">
            <w:pPr>
              <w:spacing w:after="0" w:line="259" w:lineRule="auto"/>
              <w:ind w:left="149" w:right="0" w:firstLine="58"/>
              <w:jc w:val="left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1/2 часа в неделю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</w:pPr>
            <w:r>
              <w:rPr>
                <w:i/>
              </w:rPr>
              <w:t xml:space="preserve">Практика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8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</w:tc>
      </w:tr>
      <w:tr w:rsidR="00077B76">
        <w:trPr>
          <w:trHeight w:val="6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Арифметические и алгебраические выражения: свойства операций и принятых соглашений.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0/1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Обсуждение, практикум. </w:t>
            </w:r>
          </w:p>
        </w:tc>
      </w:tr>
      <w:tr w:rsidR="00077B76">
        <w:trPr>
          <w:trHeight w:val="6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777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Моделирование изменений окружающего мира с помощью линейной функции.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1/2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1" w:right="0" w:firstLine="0"/>
              <w:jc w:val="center"/>
            </w:pPr>
            <w:r>
              <w:t xml:space="preserve">1/1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center"/>
            </w:pPr>
            <w:r>
              <w:t xml:space="preserve">Исследовательская работа, урок- практикум. </w:t>
            </w:r>
          </w:p>
        </w:tc>
      </w:tr>
      <w:tr w:rsidR="00077B76">
        <w:trPr>
          <w:trHeight w:val="9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691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>Задачи практико-ориентированного содержания</w:t>
            </w:r>
            <w:r w:rsidRPr="005C2042">
              <w:rPr>
                <w:b/>
                <w:lang w:val="ru-RU"/>
              </w:rPr>
              <w:t xml:space="preserve">: </w:t>
            </w:r>
            <w:r w:rsidRPr="005C2042">
              <w:rPr>
                <w:lang w:val="ru-RU"/>
              </w:rPr>
              <w:t xml:space="preserve">на движение, на совместную работу.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0/2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3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3" w:right="0" w:firstLine="0"/>
              <w:jc w:val="center"/>
            </w:pPr>
            <w:r>
              <w:t xml:space="preserve">Обсуждение, урок-практикум. </w:t>
            </w:r>
          </w:p>
        </w:tc>
      </w:tr>
      <w:tr w:rsidR="00077B76" w:rsidRPr="005C2042">
        <w:trPr>
          <w:trHeight w:val="1301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401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Геометрические задачи на построения и на изучение свойств фигур, возникающих в ситуациях повседневной жизни, задач практического содержания.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1/2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0,5/0,5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0,5/1,5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2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Pr="005C2042" w:rsidRDefault="00C57E70">
            <w:pPr>
              <w:spacing w:after="0" w:line="259" w:lineRule="auto"/>
              <w:ind w:left="946" w:right="0" w:hanging="643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Обсуждение, урок-практикум, урок-исследование. </w:t>
            </w:r>
          </w:p>
        </w:tc>
      </w:tr>
      <w:tr w:rsidR="00077B76">
        <w:trPr>
          <w:trHeight w:val="6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Решение </w:t>
            </w:r>
            <w:r w:rsidRPr="005C2042">
              <w:rPr>
                <w:lang w:val="ru-RU"/>
              </w:rPr>
              <w:tab/>
              <w:t xml:space="preserve">задач </w:t>
            </w:r>
            <w:r w:rsidRPr="005C2042">
              <w:rPr>
                <w:lang w:val="ru-RU"/>
              </w:rPr>
              <w:tab/>
              <w:t xml:space="preserve">на </w:t>
            </w:r>
            <w:r w:rsidRPr="005C2042">
              <w:rPr>
                <w:lang w:val="ru-RU"/>
              </w:rPr>
              <w:tab/>
              <w:t xml:space="preserve">вероятность </w:t>
            </w:r>
            <w:r w:rsidRPr="005C2042">
              <w:rPr>
                <w:lang w:val="ru-RU"/>
              </w:rPr>
              <w:tab/>
              <w:t xml:space="preserve">событий </w:t>
            </w:r>
            <w:r w:rsidRPr="005C2042">
              <w:rPr>
                <w:lang w:val="ru-RU"/>
              </w:rPr>
              <w:tab/>
              <w:t xml:space="preserve">в реальной жизни.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1/1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1" w:right="0" w:firstLine="0"/>
              <w:jc w:val="center"/>
            </w:pPr>
            <w:r>
              <w:t xml:space="preserve">1/1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3" w:right="0" w:firstLine="0"/>
              <w:jc w:val="center"/>
            </w:pPr>
            <w:r>
              <w:t xml:space="preserve">Урок-игра, урок-исследование. </w:t>
            </w:r>
          </w:p>
        </w:tc>
      </w:tr>
      <w:tr w:rsidR="00077B76">
        <w:trPr>
          <w:trHeight w:val="74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0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Элементы теории множеств как объединяющее основание многих направлений математики.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1/1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7" w:right="0" w:firstLine="0"/>
              <w:jc w:val="center"/>
            </w:pPr>
            <w:r>
              <w:t xml:space="preserve">Урок-исследование. </w:t>
            </w:r>
          </w:p>
        </w:tc>
      </w:tr>
      <w:tr w:rsidR="00077B76" w:rsidRPr="005C2042">
        <w:trPr>
          <w:trHeight w:val="975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940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Статистические явления, представленные в различной форме: текст, таблица, столбчатые и линейные диаграммы, гистограммы.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0/2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Pr="005C2042" w:rsidRDefault="00C57E70">
            <w:pPr>
              <w:spacing w:after="0" w:line="259" w:lineRule="auto"/>
              <w:ind w:left="1340" w:right="0" w:hanging="1037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Обсуждение, урок-практикум, проект, игра. </w:t>
            </w:r>
          </w:p>
        </w:tc>
      </w:tr>
      <w:tr w:rsidR="00077B76">
        <w:trPr>
          <w:trHeight w:val="653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8.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51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Решение геометрических задач исследовательского характера.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2/3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1,5/2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2" w:right="270" w:firstLine="0"/>
              <w:jc w:val="center"/>
            </w:pPr>
            <w:r>
              <w:t xml:space="preserve">Проект, исследовательская работа. </w:t>
            </w:r>
          </w:p>
        </w:tc>
      </w:tr>
      <w:tr w:rsidR="00077B76">
        <w:trPr>
          <w:trHeight w:val="38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5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2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6"/>
        </w:trPr>
        <w:tc>
          <w:tcPr>
            <w:tcW w:w="653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1/5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7/11 </w:t>
            </w:r>
          </w:p>
        </w:tc>
        <w:tc>
          <w:tcPr>
            <w:tcW w:w="425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077B76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5028" w:type="dxa"/>
        <w:tblInd w:w="-302" w:type="dxa"/>
        <w:tblCellMar>
          <w:top w:w="12" w:type="dxa"/>
          <w:right w:w="36" w:type="dxa"/>
        </w:tblCellMar>
        <w:tblLook w:val="04A0" w:firstRow="1" w:lastRow="0" w:firstColumn="1" w:lastColumn="0" w:noHBand="0" w:noVBand="1"/>
      </w:tblPr>
      <w:tblGrid>
        <w:gridCol w:w="538"/>
        <w:gridCol w:w="6122"/>
        <w:gridCol w:w="1282"/>
        <w:gridCol w:w="1416"/>
        <w:gridCol w:w="1277"/>
        <w:gridCol w:w="4393"/>
      </w:tblGrid>
      <w:tr w:rsidR="00077B76">
        <w:trPr>
          <w:trHeight w:val="111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54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36" w:lineRule="auto"/>
              <w:ind w:left="11" w:right="0" w:firstLine="0"/>
              <w:jc w:val="center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Всего часов, </w:t>
            </w:r>
          </w:p>
          <w:p w:rsidR="00077B76" w:rsidRPr="005C2042" w:rsidRDefault="00C57E70">
            <w:pPr>
              <w:spacing w:after="0" w:line="259" w:lineRule="auto"/>
              <w:ind w:left="163" w:right="0" w:firstLine="58"/>
              <w:jc w:val="left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1/2 часа в неделю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2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</w:pPr>
            <w:r>
              <w:rPr>
                <w:i/>
              </w:rPr>
              <w:t xml:space="preserve">Практика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94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Работа с информацией, представленной в  форме таблиц, диаграмм столбчатой или круговой, схем.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8" w:right="0" w:firstLine="0"/>
              <w:jc w:val="center"/>
            </w:pPr>
            <w:r>
              <w:t xml:space="preserve">Практикум. </w:t>
            </w:r>
          </w:p>
        </w:tc>
      </w:tr>
      <w:tr w:rsidR="00077B76">
        <w:trPr>
          <w:trHeight w:val="975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539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Вычисление расстояний на местности в стандартных ситуациях и применение формул в повседневной жизни.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Беседа. Исследование.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72"/>
              <w:rPr>
                <w:lang w:val="ru-RU"/>
              </w:rPr>
            </w:pPr>
            <w:r w:rsidRPr="005C2042">
              <w:rPr>
                <w:lang w:val="ru-RU"/>
              </w:rPr>
              <w:t xml:space="preserve">Квадратные уравнения, аналитические и неаналитические методы решения.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44" w:right="143" w:firstLine="0"/>
              <w:jc w:val="center"/>
            </w:pPr>
            <w:r>
              <w:t xml:space="preserve">Исследовательская работа, практикум. </w:t>
            </w:r>
          </w:p>
        </w:tc>
      </w:tr>
      <w:tr w:rsidR="00077B76">
        <w:trPr>
          <w:trHeight w:val="1296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741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Алгебраические связи между элементами фигур: теорема Пифагора, соотношения между сторонами треугольника), относительное расположение, равенство.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0/2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1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2" w:right="0" w:firstLine="0"/>
              <w:jc w:val="center"/>
            </w:pPr>
            <w:r>
              <w:t xml:space="preserve">Проектная работа.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Математическое описание зависимости между переменными в различных процессах.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0,5/1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Обсуждение. Урок практикум.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Интерпретация </w:t>
            </w:r>
            <w:r w:rsidRPr="005C2042">
              <w:rPr>
                <w:lang w:val="ru-RU"/>
              </w:rPr>
              <w:tab/>
              <w:t xml:space="preserve">трёхмерных </w:t>
            </w:r>
            <w:r w:rsidRPr="005C2042">
              <w:rPr>
                <w:lang w:val="ru-RU"/>
              </w:rPr>
              <w:tab/>
              <w:t xml:space="preserve">изображений, построение фигур.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0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29" w:right="138" w:firstLine="0"/>
              <w:jc w:val="center"/>
            </w:pPr>
            <w:r>
              <w:t xml:space="preserve">Моделирование. Выполнение рисунка. Практикум.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338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Определение ошибки измерения, определение шансов наступления того или иного события.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Урок-исследование.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8.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Решение типичных математических задач, требующих прохождения этапа моделирования.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1/3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1/2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2" w:right="0" w:firstLine="0"/>
              <w:jc w:val="center"/>
            </w:pPr>
            <w:r>
              <w:t xml:space="preserve">Урок-практикум.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2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2"/>
        </w:trPr>
        <w:tc>
          <w:tcPr>
            <w:tcW w:w="665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0,5/5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9" w:right="0" w:firstLine="0"/>
              <w:jc w:val="center"/>
            </w:pPr>
            <w:r>
              <w:rPr>
                <w:b/>
              </w:rPr>
              <w:t xml:space="preserve">7,5/11 </w:t>
            </w:r>
          </w:p>
        </w:tc>
        <w:tc>
          <w:tcPr>
            <w:tcW w:w="4393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077B76">
      <w:pPr>
        <w:spacing w:after="0" w:line="259" w:lineRule="auto"/>
        <w:ind w:left="-1440" w:right="15398" w:firstLine="0"/>
        <w:jc w:val="left"/>
      </w:pPr>
    </w:p>
    <w:tbl>
      <w:tblPr>
        <w:tblStyle w:val="TableGrid"/>
        <w:tblW w:w="15033" w:type="dxa"/>
        <w:tblInd w:w="-302" w:type="dxa"/>
        <w:tblCellMar>
          <w:top w:w="12" w:type="dxa"/>
          <w:right w:w="41" w:type="dxa"/>
        </w:tblCellMar>
        <w:tblLook w:val="04A0" w:firstRow="1" w:lastRow="0" w:firstColumn="1" w:lastColumn="0" w:noHBand="0" w:noVBand="1"/>
      </w:tblPr>
      <w:tblGrid>
        <w:gridCol w:w="538"/>
        <w:gridCol w:w="6112"/>
        <w:gridCol w:w="1292"/>
        <w:gridCol w:w="1416"/>
        <w:gridCol w:w="1277"/>
        <w:gridCol w:w="4398"/>
      </w:tblGrid>
      <w:tr w:rsidR="00077B76">
        <w:trPr>
          <w:trHeight w:val="111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54" w:right="0" w:firstLine="0"/>
              <w:jc w:val="left"/>
            </w:pPr>
            <w:r>
              <w:rPr>
                <w:b/>
              </w:rPr>
              <w:t xml:space="preserve">№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36" w:lineRule="auto"/>
              <w:ind w:left="11" w:right="0" w:firstLine="0"/>
              <w:jc w:val="center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Всего часов, </w:t>
            </w:r>
          </w:p>
          <w:p w:rsidR="00077B76" w:rsidRPr="005C2042" w:rsidRDefault="00C57E70">
            <w:pPr>
              <w:spacing w:after="0" w:line="259" w:lineRule="auto"/>
              <w:ind w:left="163" w:right="0" w:firstLine="58"/>
              <w:jc w:val="left"/>
              <w:rPr>
                <w:lang w:val="ru-RU"/>
              </w:rPr>
            </w:pPr>
            <w:r w:rsidRPr="005C2042">
              <w:rPr>
                <w:b/>
                <w:lang w:val="ru-RU"/>
              </w:rPr>
              <w:t xml:space="preserve">1/2 часа в неделю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7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</w:pPr>
            <w:r>
              <w:rPr>
                <w:i/>
              </w:rPr>
              <w:t xml:space="preserve">Практика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2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</w:tc>
      </w:tr>
      <w:tr w:rsidR="00077B76">
        <w:trPr>
          <w:trHeight w:val="831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34"/>
            </w:pPr>
            <w:r w:rsidRPr="005C2042">
              <w:rPr>
                <w:lang w:val="ru-RU"/>
              </w:rPr>
              <w:t xml:space="preserve">Представление данных в виде таблиц. </w:t>
            </w:r>
            <w:r>
              <w:t xml:space="preserve">Простые и сложные вопросы.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0/1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Беседа. Обсуждение. Практикум. </w:t>
            </w:r>
          </w:p>
        </w:tc>
      </w:tr>
      <w:tr w:rsidR="00077B76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tabs>
                <w:tab w:val="center" w:pos="876"/>
                <w:tab w:val="center" w:pos="2616"/>
                <w:tab w:val="center" w:pos="3509"/>
                <w:tab w:val="center" w:pos="4144"/>
                <w:tab w:val="center" w:pos="5301"/>
              </w:tabs>
              <w:spacing w:after="31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rFonts w:ascii="Calibri" w:eastAsia="Calibri" w:hAnsi="Calibri" w:cs="Calibri"/>
                <w:sz w:val="22"/>
                <w:lang w:val="ru-RU"/>
              </w:rPr>
              <w:tab/>
            </w:r>
            <w:r w:rsidRPr="005C2042">
              <w:rPr>
                <w:lang w:val="ru-RU"/>
              </w:rPr>
              <w:t xml:space="preserve">Представление </w:t>
            </w:r>
            <w:r w:rsidRPr="005C2042">
              <w:rPr>
                <w:lang w:val="ru-RU"/>
              </w:rPr>
              <w:tab/>
              <w:t xml:space="preserve">данных </w:t>
            </w:r>
            <w:r w:rsidRPr="005C2042">
              <w:rPr>
                <w:lang w:val="ru-RU"/>
              </w:rPr>
              <w:tab/>
              <w:t xml:space="preserve">в </w:t>
            </w:r>
            <w:r w:rsidRPr="005C2042">
              <w:rPr>
                <w:lang w:val="ru-RU"/>
              </w:rPr>
              <w:tab/>
              <w:t xml:space="preserve">виде </w:t>
            </w:r>
            <w:r w:rsidRPr="005C2042">
              <w:rPr>
                <w:lang w:val="ru-RU"/>
              </w:rPr>
              <w:tab/>
              <w:t xml:space="preserve">диаграмм. </w:t>
            </w:r>
          </w:p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Простые и сложные вопросы.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0/1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center"/>
            </w:pPr>
            <w:r>
              <w:t xml:space="preserve">Обсуждение. </w:t>
            </w:r>
            <w:r>
              <w:tab/>
              <w:t xml:space="preserve">Исследование. Практикум. </w:t>
            </w:r>
          </w:p>
        </w:tc>
      </w:tr>
      <w:tr w:rsidR="00077B76">
        <w:trPr>
          <w:trHeight w:val="658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Построение мультипликативной модели с тремя составляющими.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1/2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975" w:right="0" w:hanging="562"/>
            </w:pPr>
            <w:r>
              <w:t xml:space="preserve">Моделирование. Конструирование алгоритма. Практикум.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9" w:right="0" w:firstLine="0"/>
              <w:jc w:val="left"/>
            </w:pPr>
            <w:r>
              <w:t xml:space="preserve">Задачи с лишними данными.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1/2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6" w:right="0" w:firstLine="0"/>
              <w:jc w:val="center"/>
            </w:pPr>
            <w:r>
              <w:t xml:space="preserve">Обсуждение. Исследование. </w:t>
            </w:r>
          </w:p>
        </w:tc>
      </w:tr>
      <w:tr w:rsidR="00077B76" w:rsidRPr="005C2042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765" w:firstLine="34"/>
              <w:rPr>
                <w:lang w:val="ru-RU"/>
              </w:rPr>
            </w:pPr>
            <w:r w:rsidRPr="005C2042">
              <w:rPr>
                <w:lang w:val="ru-RU"/>
              </w:rPr>
              <w:t xml:space="preserve">Решение типичных задач через систему линейных уравнений.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0/2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0/1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65" w:right="74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Исследование. Выбор способа решения. Практикум. </w:t>
            </w:r>
          </w:p>
        </w:tc>
      </w:tr>
      <w:tr w:rsidR="00077B76">
        <w:trPr>
          <w:trHeight w:val="1297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68" w:firstLine="34"/>
              <w:rPr>
                <w:lang w:val="ru-RU"/>
              </w:rPr>
            </w:pPr>
            <w:r w:rsidRPr="005C2042">
              <w:rPr>
                <w:lang w:val="ru-RU"/>
              </w:rPr>
              <w:t xml:space="preserve">Количественные рассуждения, связанные со смыслом числа, различными представлениями чисел, изяществом вычислений, вычислениями в уме, оценкой разумности результатов 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1/2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Обсуждение. Практикум. </w:t>
            </w:r>
          </w:p>
        </w:tc>
      </w:tr>
      <w:tr w:rsidR="00077B76">
        <w:trPr>
          <w:trHeight w:val="379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Решение стереометрических задач.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1/2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0/1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Обсуждение. Практикум. </w:t>
            </w:r>
          </w:p>
        </w:tc>
      </w:tr>
      <w:tr w:rsidR="00077B76" w:rsidRPr="005C2042">
        <w:trPr>
          <w:trHeight w:val="653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8.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34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Вероятностные, </w:t>
            </w:r>
            <w:r w:rsidRPr="005C2042">
              <w:rPr>
                <w:lang w:val="ru-RU"/>
              </w:rPr>
              <w:tab/>
              <w:t xml:space="preserve">статистические </w:t>
            </w:r>
            <w:r w:rsidRPr="005C2042">
              <w:rPr>
                <w:lang w:val="ru-RU"/>
              </w:rPr>
              <w:tab/>
              <w:t xml:space="preserve">явления </w:t>
            </w:r>
            <w:r w:rsidRPr="005C2042">
              <w:rPr>
                <w:lang w:val="ru-RU"/>
              </w:rPr>
              <w:tab/>
              <w:t xml:space="preserve">и зависимости.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2/2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1/1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1/1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8" w:right="0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Исследование. Интерпретация результатов в разных контекстах. </w:t>
            </w:r>
          </w:p>
        </w:tc>
      </w:tr>
      <w:tr w:rsidR="00077B76">
        <w:trPr>
          <w:trHeight w:val="384"/>
        </w:trPr>
        <w:tc>
          <w:tcPr>
            <w:tcW w:w="5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6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1" w:right="0" w:firstLine="0"/>
              <w:jc w:val="center"/>
            </w:pPr>
            <w:r>
              <w:t xml:space="preserve">2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2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1"/>
        </w:trPr>
        <w:tc>
          <w:tcPr>
            <w:tcW w:w="66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1" w:right="0" w:firstLine="0"/>
              <w:jc w:val="center"/>
            </w:pPr>
            <w:r>
              <w:rPr>
                <w:b/>
              </w:rPr>
              <w:t xml:space="preserve">8/16 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rPr>
                <w:b/>
              </w:rPr>
              <w:t xml:space="preserve">1/6 </w:t>
            </w:r>
          </w:p>
        </w:tc>
        <w:tc>
          <w:tcPr>
            <w:tcW w:w="1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rPr>
                <w:b/>
              </w:rPr>
              <w:t xml:space="preserve">7/10 </w:t>
            </w:r>
          </w:p>
        </w:tc>
        <w:tc>
          <w:tcPr>
            <w:tcW w:w="4398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077B76">
      <w:pPr>
        <w:sectPr w:rsidR="00077B76">
          <w:headerReference w:type="even" r:id="rId13"/>
          <w:headerReference w:type="default" r:id="rId14"/>
          <w:headerReference w:type="first" r:id="rId15"/>
          <w:pgSz w:w="16838" w:h="11909" w:orient="landscape"/>
          <w:pgMar w:top="1440" w:right="1440" w:bottom="1128" w:left="1440" w:header="1107" w:footer="720" w:gutter="0"/>
          <w:pgNumType w:start="6"/>
          <w:cols w:space="720"/>
        </w:sectPr>
      </w:pPr>
    </w:p>
    <w:p w:rsidR="00077B76" w:rsidRPr="005C2042" w:rsidRDefault="00C57E70">
      <w:pPr>
        <w:spacing w:after="28" w:line="259" w:lineRule="auto"/>
        <w:ind w:left="10" w:right="-15" w:hanging="10"/>
        <w:jc w:val="right"/>
        <w:rPr>
          <w:lang w:val="ru-RU"/>
        </w:rPr>
      </w:pPr>
      <w:r w:rsidRPr="005C2042">
        <w:rPr>
          <w:b/>
          <w:lang w:val="ru-RU"/>
        </w:rPr>
        <w:t xml:space="preserve">УЧЕБНО-ТЕМАТИЧЕСКОЕ ПЛАНИРОВАНИЕ КУРСА ВНЕУРОЧНОЙ ДЕЯТЕЛЬНОСТИ </w:t>
      </w:r>
    </w:p>
    <w:p w:rsidR="00077B76" w:rsidRDefault="00C57E70">
      <w:pPr>
        <w:pStyle w:val="1"/>
        <w:ind w:left="4878"/>
      </w:pPr>
      <w:r w:rsidRPr="005C2042">
        <w:rPr>
          <w:b w:val="0"/>
          <w:i w:val="0"/>
          <w:lang w:val="ru-RU"/>
        </w:rPr>
        <w:t xml:space="preserve"> </w:t>
      </w:r>
      <w:r>
        <w:t>Модуль «Основы естественнонаучной грамотности»</w:t>
      </w:r>
      <w:r>
        <w:rPr>
          <w:u w:val="none"/>
        </w:rPr>
        <w:t xml:space="preserve">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077B76" w:rsidRDefault="00C57E70">
      <w:pPr>
        <w:spacing w:after="164" w:line="259" w:lineRule="auto"/>
        <w:ind w:left="0" w:right="0" w:firstLine="0"/>
        <w:jc w:val="left"/>
      </w:pPr>
      <w:r>
        <w:rPr>
          <w:b/>
          <w:i/>
        </w:rPr>
        <w:t xml:space="preserve"> </w:t>
      </w:r>
    </w:p>
    <w:p w:rsidR="00077B76" w:rsidRDefault="00C57E70">
      <w:pPr>
        <w:numPr>
          <w:ilvl w:val="0"/>
          <w:numId w:val="4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40" w:type="dxa"/>
        <w:tblInd w:w="115" w:type="dxa"/>
        <w:tblCellMar>
          <w:top w:w="2" w:type="dxa"/>
          <w:right w:w="41" w:type="dxa"/>
        </w:tblCellMar>
        <w:tblLook w:val="04A0" w:firstRow="1" w:lastRow="0" w:firstColumn="1" w:lastColumn="0" w:noHBand="0" w:noVBand="1"/>
      </w:tblPr>
      <w:tblGrid>
        <w:gridCol w:w="533"/>
        <w:gridCol w:w="6126"/>
        <w:gridCol w:w="1325"/>
        <w:gridCol w:w="1321"/>
        <w:gridCol w:w="1325"/>
        <w:gridCol w:w="4110"/>
      </w:tblGrid>
      <w:tr w:rsidR="00077B76">
        <w:trPr>
          <w:trHeight w:val="111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07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48" w:line="236" w:lineRule="auto"/>
              <w:ind w:left="240" w:right="0" w:firstLine="120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68" w:right="7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09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1" w:line="273" w:lineRule="auto"/>
              <w:ind w:left="360" w:right="0" w:hanging="43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14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327"/>
        </w:trPr>
        <w:tc>
          <w:tcPr>
            <w:tcW w:w="9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889" w:firstLine="0"/>
              <w:jc w:val="right"/>
            </w:pPr>
            <w:r>
              <w:rPr>
                <w:b/>
                <w:i/>
              </w:rPr>
              <w:t xml:space="preserve">Звуковые явления 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65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34"/>
              <w:jc w:val="left"/>
            </w:pPr>
            <w:r w:rsidRPr="005C2042">
              <w:rPr>
                <w:lang w:val="ru-RU"/>
              </w:rPr>
              <w:t xml:space="preserve">Звуковые </w:t>
            </w:r>
            <w:r w:rsidRPr="005C2042">
              <w:rPr>
                <w:lang w:val="ru-RU"/>
              </w:rPr>
              <w:tab/>
              <w:t xml:space="preserve">явления. </w:t>
            </w:r>
            <w:r w:rsidRPr="005C2042">
              <w:rPr>
                <w:lang w:val="ru-RU"/>
              </w:rPr>
              <w:tab/>
              <w:t xml:space="preserve">Звуки </w:t>
            </w:r>
            <w:r w:rsidRPr="005C2042">
              <w:rPr>
                <w:lang w:val="ru-RU"/>
              </w:rPr>
              <w:tab/>
              <w:t xml:space="preserve">живой </w:t>
            </w:r>
            <w:r w:rsidRPr="005C2042">
              <w:rPr>
                <w:lang w:val="ru-RU"/>
              </w:rPr>
              <w:tab/>
              <w:t xml:space="preserve">и неживой природы. </w:t>
            </w:r>
            <w:r>
              <w:t xml:space="preserve">Слышимые и неслышимые звуки.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3" w:right="0" w:firstLine="0"/>
              <w:jc w:val="center"/>
            </w:pPr>
            <w:r>
              <w:t xml:space="preserve">0/2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0/1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12" w:right="0" w:firstLine="0"/>
              <w:jc w:val="center"/>
            </w:pPr>
            <w:r>
              <w:t xml:space="preserve">0/1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4" w:right="0" w:firstLine="0"/>
              <w:jc w:val="center"/>
            </w:pPr>
            <w:r>
              <w:t xml:space="preserve">Беседа, демонстрация записей звуков. </w:t>
            </w:r>
          </w:p>
        </w:tc>
      </w:tr>
      <w:tr w:rsidR="00077B76">
        <w:trPr>
          <w:trHeight w:val="97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tabs>
                <w:tab w:val="center" w:pos="2872"/>
                <w:tab w:val="center" w:pos="5086"/>
              </w:tabs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Устройство </w:t>
            </w:r>
            <w:r w:rsidRPr="005C2042">
              <w:rPr>
                <w:lang w:val="ru-RU"/>
              </w:rPr>
              <w:tab/>
              <w:t xml:space="preserve">динамика. </w:t>
            </w:r>
            <w:r w:rsidRPr="005C2042">
              <w:rPr>
                <w:lang w:val="ru-RU"/>
              </w:rPr>
              <w:tab/>
              <w:t xml:space="preserve">Современные </w:t>
            </w:r>
          </w:p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акустические системы. Шум и его воздействие на человека.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103" w:right="0" w:firstLine="0"/>
              <w:jc w:val="center"/>
            </w:pPr>
            <w:r>
              <w:t xml:space="preserve">1/2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0/1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2" w:right="0" w:firstLine="0"/>
              <w:jc w:val="center"/>
            </w:pPr>
            <w:r>
              <w:t xml:space="preserve">1/1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536" w:right="0" w:hanging="970"/>
              <w:jc w:val="left"/>
            </w:pPr>
            <w:r>
              <w:t xml:space="preserve">Наблюдение физических явлений. </w:t>
            </w:r>
          </w:p>
        </w:tc>
      </w:tr>
      <w:tr w:rsidR="00077B76">
        <w:trPr>
          <w:trHeight w:val="331"/>
        </w:trPr>
        <w:tc>
          <w:tcPr>
            <w:tcW w:w="9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743" w:firstLine="0"/>
              <w:jc w:val="right"/>
            </w:pPr>
            <w:r>
              <w:rPr>
                <w:b/>
                <w:i/>
              </w:rPr>
              <w:t xml:space="preserve">Строение вещества 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 w:rsidRPr="005C2042">
        <w:trPr>
          <w:trHeight w:val="65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34"/>
              <w:jc w:val="left"/>
            </w:pPr>
            <w:r w:rsidRPr="005C2042">
              <w:rPr>
                <w:lang w:val="ru-RU"/>
              </w:rPr>
              <w:t xml:space="preserve">Движение и взаимодействие частиц. Признаки химических реакций. </w:t>
            </w:r>
            <w:r>
              <w:t xml:space="preserve">Природные индикаторы.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3" w:right="0" w:firstLine="0"/>
              <w:jc w:val="center"/>
            </w:pPr>
            <w:r>
              <w:t xml:space="preserve">1/2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0/0,5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22" w:right="0" w:firstLine="0"/>
              <w:jc w:val="center"/>
            </w:pPr>
            <w:r>
              <w:t xml:space="preserve">1/1,5 </w:t>
            </w:r>
          </w:p>
        </w:tc>
        <w:tc>
          <w:tcPr>
            <w:tcW w:w="41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94" w:right="29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Презентация. Учебный эксперимент. Наблюдение физических явлений. </w:t>
            </w:r>
          </w:p>
        </w:tc>
      </w:tr>
      <w:tr w:rsidR="00077B76">
        <w:trPr>
          <w:trHeight w:val="42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9" w:right="0" w:firstLine="0"/>
              <w:jc w:val="left"/>
            </w:pPr>
            <w:r>
              <w:t xml:space="preserve">Вода. Уникальность воды.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3" w:right="0" w:firstLine="0"/>
              <w:jc w:val="center"/>
            </w:pPr>
            <w:r>
              <w:t xml:space="preserve">1/2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0/1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2" w:right="0" w:firstLine="0"/>
              <w:jc w:val="center"/>
            </w:pPr>
            <w:r>
              <w:t xml:space="preserve">1/1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42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39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Углекислый газ в природе и его значение.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3" w:right="0" w:firstLine="0"/>
              <w:jc w:val="center"/>
            </w:pPr>
            <w:r>
              <w:t xml:space="preserve">0/1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0/0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2" w:right="0" w:firstLine="0"/>
              <w:jc w:val="center"/>
            </w:pPr>
            <w:r>
              <w:t xml:space="preserve">0/1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 w:rsidRPr="005C2042">
        <w:trPr>
          <w:trHeight w:val="326"/>
        </w:trPr>
        <w:tc>
          <w:tcPr>
            <w:tcW w:w="930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0" w:right="118" w:firstLine="0"/>
              <w:jc w:val="right"/>
              <w:rPr>
                <w:lang w:val="ru-RU"/>
              </w:rPr>
            </w:pPr>
            <w:r w:rsidRPr="005C2042">
              <w:rPr>
                <w:b/>
                <w:i/>
                <w:lang w:val="ru-RU"/>
              </w:rPr>
              <w:t xml:space="preserve">Земля и земная кора. Минералы 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77B76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39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Земля, внутреннее строение Земли. Знакомство с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4" w:right="0" w:firstLine="0"/>
              <w:jc w:val="center"/>
            </w:pPr>
            <w:r>
              <w:t xml:space="preserve">Работа с коллекциями </w:t>
            </w:r>
          </w:p>
        </w:tc>
      </w:tr>
      <w:tr w:rsidR="00077B76" w:rsidRPr="005C2042">
        <w:trPr>
          <w:trHeight w:val="970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343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343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минералами, горной породой и рудой. </w:t>
            </w:r>
          </w:p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7B76" w:rsidRDefault="00C57E70">
            <w:pPr>
              <w:spacing w:after="185" w:line="259" w:lineRule="auto"/>
              <w:ind w:left="103" w:right="0" w:firstLine="0"/>
              <w:jc w:val="center"/>
            </w:pPr>
            <w:r>
              <w:t xml:space="preserve">1/2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7B76" w:rsidRDefault="00C57E70">
            <w:pPr>
              <w:spacing w:after="185" w:line="259" w:lineRule="auto"/>
              <w:ind w:left="107" w:right="0" w:firstLine="0"/>
              <w:jc w:val="center"/>
            </w:pPr>
            <w:r>
              <w:t xml:space="preserve">0,5/0,5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7B76" w:rsidRDefault="00C57E70">
            <w:pPr>
              <w:spacing w:after="185" w:line="259" w:lineRule="auto"/>
              <w:ind w:left="121" w:right="0" w:firstLine="0"/>
              <w:jc w:val="center"/>
            </w:pPr>
            <w:r>
              <w:t xml:space="preserve">0,5/0,5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1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25" w:line="259" w:lineRule="auto"/>
              <w:ind w:left="102" w:right="0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минералов и горных пород. </w:t>
            </w:r>
          </w:p>
          <w:p w:rsidR="00077B76" w:rsidRPr="005C2042" w:rsidRDefault="00C57E70">
            <w:pPr>
              <w:spacing w:after="0" w:line="259" w:lineRule="auto"/>
              <w:ind w:left="0" w:right="0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Посещение минералогической экспозиции. </w:t>
            </w:r>
          </w:p>
        </w:tc>
      </w:tr>
      <w:tr w:rsidR="00077B76">
        <w:trPr>
          <w:trHeight w:val="37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9" w:right="0" w:firstLine="0"/>
              <w:jc w:val="left"/>
            </w:pPr>
            <w:r>
              <w:t xml:space="preserve">Атмосфера Земли.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3" w:right="0" w:firstLine="0"/>
              <w:jc w:val="center"/>
            </w:pPr>
            <w:r>
              <w:t xml:space="preserve">1/2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0/0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2" w:right="0" w:firstLine="0"/>
              <w:jc w:val="center"/>
            </w:pPr>
            <w:r>
              <w:t xml:space="preserve">1/2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3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77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1070" w:firstLine="0"/>
              <w:jc w:val="right"/>
            </w:pPr>
            <w:r>
              <w:rPr>
                <w:b/>
                <w:i/>
              </w:rPr>
              <w:t xml:space="preserve">Живая природа </w:t>
            </w:r>
          </w:p>
        </w:tc>
        <w:tc>
          <w:tcPr>
            <w:tcW w:w="132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98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tabs>
                <w:tab w:val="center" w:pos="2502"/>
                <w:tab w:val="center" w:pos="3657"/>
                <w:tab w:val="center" w:pos="4779"/>
                <w:tab w:val="right" w:pos="6086"/>
              </w:tabs>
              <w:spacing w:after="26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Уникальность </w:t>
            </w:r>
            <w:r w:rsidRPr="005C2042">
              <w:rPr>
                <w:lang w:val="ru-RU"/>
              </w:rPr>
              <w:tab/>
              <w:t xml:space="preserve">планеты </w:t>
            </w:r>
            <w:r w:rsidRPr="005C2042">
              <w:rPr>
                <w:lang w:val="ru-RU"/>
              </w:rPr>
              <w:tab/>
              <w:t xml:space="preserve">Земля. </w:t>
            </w:r>
            <w:r w:rsidRPr="005C2042">
              <w:rPr>
                <w:lang w:val="ru-RU"/>
              </w:rPr>
              <w:tab/>
              <w:t xml:space="preserve">Условия </w:t>
            </w:r>
            <w:r w:rsidRPr="005C2042">
              <w:rPr>
                <w:lang w:val="ru-RU"/>
              </w:rPr>
              <w:tab/>
              <w:t xml:space="preserve">для </w:t>
            </w:r>
          </w:p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 w:rsidRPr="005C2042">
              <w:rPr>
                <w:lang w:val="ru-RU"/>
              </w:rPr>
              <w:t xml:space="preserve">существования жизни на Земле. </w:t>
            </w:r>
            <w:r>
              <w:t xml:space="preserve">Свойства живых организмов.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7" w:firstLine="0"/>
              <w:jc w:val="center"/>
            </w:pPr>
            <w:r>
              <w:t xml:space="preserve">1/3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9" w:right="0" w:firstLine="0"/>
              <w:jc w:val="center"/>
            </w:pPr>
            <w:r>
              <w:t xml:space="preserve">0,5/1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1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Беседа. Презентация. </w:t>
            </w:r>
          </w:p>
        </w:tc>
      </w:tr>
      <w:tr w:rsidR="00077B76">
        <w:trPr>
          <w:trHeight w:val="37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2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0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t xml:space="preserve">2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31" w:firstLine="0"/>
              <w:jc w:val="center"/>
            </w:pPr>
            <w:r>
              <w:rPr>
                <w:b/>
              </w:rPr>
              <w:t xml:space="preserve">8/18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1/6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4" w:right="0" w:firstLine="0"/>
              <w:jc w:val="center"/>
            </w:pPr>
            <w:r>
              <w:rPr>
                <w:b/>
              </w:rPr>
              <w:t xml:space="preserve">7/12 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spacing w:after="163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numPr>
          <w:ilvl w:val="0"/>
          <w:numId w:val="4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45" w:type="dxa"/>
        <w:tblInd w:w="115" w:type="dxa"/>
        <w:tblCellMar>
          <w:top w:w="12" w:type="dxa"/>
          <w:right w:w="98" w:type="dxa"/>
        </w:tblCellMar>
        <w:tblLook w:val="04A0" w:firstRow="1" w:lastRow="0" w:firstColumn="1" w:lastColumn="0" w:noHBand="0" w:noVBand="1"/>
      </w:tblPr>
      <w:tblGrid>
        <w:gridCol w:w="533"/>
        <w:gridCol w:w="6125"/>
        <w:gridCol w:w="1325"/>
        <w:gridCol w:w="1326"/>
        <w:gridCol w:w="1321"/>
        <w:gridCol w:w="4115"/>
      </w:tblGrid>
      <w:tr w:rsidR="00077B76">
        <w:trPr>
          <w:trHeight w:val="111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02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48" w:line="236" w:lineRule="auto"/>
              <w:ind w:left="245" w:right="0" w:firstLine="125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78" w:right="7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09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31" w:line="277" w:lineRule="auto"/>
              <w:ind w:left="355" w:right="0" w:hanging="48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05" w:right="0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7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753" w:firstLine="0"/>
              <w:jc w:val="right"/>
            </w:pPr>
            <w:r>
              <w:rPr>
                <w:b/>
                <w:i/>
              </w:rPr>
              <w:t xml:space="preserve">Строение вещества 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65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34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Тело </w:t>
            </w:r>
            <w:r w:rsidRPr="005C2042">
              <w:rPr>
                <w:lang w:val="ru-RU"/>
              </w:rPr>
              <w:tab/>
              <w:t xml:space="preserve">и </w:t>
            </w:r>
            <w:r w:rsidRPr="005C2042">
              <w:rPr>
                <w:lang w:val="ru-RU"/>
              </w:rPr>
              <w:tab/>
              <w:t xml:space="preserve">вещество. </w:t>
            </w:r>
            <w:r w:rsidRPr="005C2042">
              <w:rPr>
                <w:lang w:val="ru-RU"/>
              </w:rPr>
              <w:tab/>
              <w:t xml:space="preserve">Агрегатные </w:t>
            </w:r>
            <w:r w:rsidRPr="005C2042">
              <w:rPr>
                <w:lang w:val="ru-RU"/>
              </w:rPr>
              <w:tab/>
              <w:t xml:space="preserve">состояния вещества.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8" w:right="0" w:firstLine="0"/>
              <w:jc w:val="center"/>
            </w:pPr>
            <w:r>
              <w:t xml:space="preserve">0/1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0/0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2" w:right="0" w:firstLine="0"/>
              <w:jc w:val="center"/>
            </w:pPr>
            <w:r>
              <w:t xml:space="preserve">0/1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4" w:right="0" w:firstLine="0"/>
              <w:jc w:val="center"/>
            </w:pPr>
            <w:r>
              <w:t xml:space="preserve">Наблюдения. </w:t>
            </w:r>
          </w:p>
        </w:tc>
      </w:tr>
      <w:tr w:rsidR="00077B76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9" w:right="0" w:firstLine="0"/>
              <w:jc w:val="left"/>
            </w:pPr>
            <w:r>
              <w:t xml:space="preserve">Масса. Измерение массы тел.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8" w:right="0" w:firstLine="0"/>
              <w:jc w:val="center"/>
            </w:pPr>
            <w:r>
              <w:t xml:space="preserve">0/1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0/0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2" w:right="0" w:firstLine="0"/>
              <w:jc w:val="center"/>
            </w:pPr>
            <w:r>
              <w:t xml:space="preserve">0/1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0" w:right="0" w:firstLine="0"/>
              <w:jc w:val="center"/>
            </w:pPr>
            <w:r>
              <w:t xml:space="preserve">Лабораторная работа. </w:t>
            </w:r>
          </w:p>
        </w:tc>
      </w:tr>
      <w:tr w:rsidR="00077B76">
        <w:trPr>
          <w:trHeight w:val="65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175" w:firstLine="34"/>
              <w:jc w:val="left"/>
            </w:pPr>
            <w:r w:rsidRPr="005C2042">
              <w:rPr>
                <w:lang w:val="ru-RU"/>
              </w:rPr>
              <w:t xml:space="preserve">Строение вещества. Атомы и молекулы. </w:t>
            </w:r>
            <w:r>
              <w:t xml:space="preserve">Модели атома.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8" w:right="0" w:firstLine="0"/>
              <w:jc w:val="center"/>
            </w:pPr>
            <w:r>
              <w:t xml:space="preserve">1/2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0,5/0,5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2" w:right="0" w:firstLine="0"/>
              <w:jc w:val="center"/>
            </w:pPr>
            <w:r>
              <w:t xml:space="preserve">0,5/1,5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4" w:right="0" w:firstLine="0"/>
              <w:jc w:val="center"/>
            </w:pPr>
            <w:r>
              <w:t xml:space="preserve">Моделирование. </w:t>
            </w:r>
          </w:p>
        </w:tc>
      </w:tr>
      <w:tr w:rsidR="00077B76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7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870" w:firstLine="0"/>
              <w:jc w:val="right"/>
            </w:pPr>
            <w:r>
              <w:rPr>
                <w:b/>
                <w:i/>
              </w:rPr>
              <w:t xml:space="preserve">Тепловые явления 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 w:rsidRPr="005C2042">
        <w:trPr>
          <w:trHeight w:val="97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1098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Тепловые явления. Тепловое расширение тел. Использование явления теплового расширения для измерения температуры.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108" w:right="0" w:firstLine="0"/>
              <w:jc w:val="center"/>
            </w:pPr>
            <w:r>
              <w:t xml:space="preserve">1/2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0,5/0,5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02" w:right="0" w:firstLine="0"/>
              <w:jc w:val="center"/>
            </w:pPr>
            <w:r>
              <w:t xml:space="preserve">1,5/0,5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99" w:right="34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Презентация. Учебный эксперимент. Наблюдение физических явлений. </w:t>
            </w:r>
          </w:p>
        </w:tc>
      </w:tr>
      <w:tr w:rsidR="00077B76">
        <w:trPr>
          <w:trHeight w:val="65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359" w:firstLine="0"/>
            </w:pPr>
            <w:r w:rsidRPr="005C2042">
              <w:rPr>
                <w:lang w:val="ru-RU"/>
              </w:rPr>
              <w:t xml:space="preserve">Плавление и отвердевание. Испарение и конденсация. </w:t>
            </w:r>
            <w:r>
              <w:t xml:space="preserve">Кипение.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8" w:right="0" w:firstLine="0"/>
              <w:jc w:val="center"/>
            </w:pPr>
            <w:r>
              <w:t xml:space="preserve">0/2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17" w:right="0" w:firstLine="0"/>
              <w:jc w:val="center"/>
            </w:pPr>
            <w:r>
              <w:t xml:space="preserve">0/0,5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12" w:right="0" w:firstLine="0"/>
              <w:jc w:val="center"/>
            </w:pPr>
            <w:r>
              <w:t xml:space="preserve">0/1,5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4" w:right="0" w:firstLine="0"/>
              <w:jc w:val="center"/>
            </w:pPr>
            <w:r>
              <w:t xml:space="preserve">Проектная работа. </w:t>
            </w:r>
          </w:p>
        </w:tc>
      </w:tr>
      <w:tr w:rsidR="00077B76" w:rsidRPr="005C2042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77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0" w:right="61" w:firstLine="0"/>
              <w:jc w:val="right"/>
              <w:rPr>
                <w:lang w:val="ru-RU"/>
              </w:rPr>
            </w:pPr>
            <w:r w:rsidRPr="005C2042">
              <w:rPr>
                <w:b/>
                <w:i/>
                <w:lang w:val="ru-RU"/>
              </w:rPr>
              <w:t xml:space="preserve">Земля, Солнечная система и Вселенная 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4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77B76">
        <w:trPr>
          <w:trHeight w:val="331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Представления о Вселенной. Модель Вселенной.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8" w:right="0" w:firstLine="0"/>
              <w:jc w:val="center"/>
            </w:pPr>
            <w:r>
              <w:t xml:space="preserve">1/2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0,5/0,5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2" w:right="0" w:firstLine="0"/>
              <w:jc w:val="center"/>
            </w:pPr>
            <w:r>
              <w:t xml:space="preserve">0,5/1,5 </w:t>
            </w:r>
          </w:p>
        </w:tc>
        <w:tc>
          <w:tcPr>
            <w:tcW w:w="41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67" w:right="0" w:firstLine="0"/>
              <w:jc w:val="center"/>
            </w:pPr>
            <w:r>
              <w:t xml:space="preserve">Обсуждение. Исследование. Проектная работа. </w:t>
            </w:r>
          </w:p>
        </w:tc>
      </w:tr>
      <w:tr w:rsidR="00077B76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Модель солнечной системы.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8" w:right="0" w:firstLine="0"/>
              <w:jc w:val="center"/>
            </w:pPr>
            <w:r>
              <w:t xml:space="preserve">1/2 </w:t>
            </w:r>
          </w:p>
        </w:tc>
        <w:tc>
          <w:tcPr>
            <w:tcW w:w="13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7" w:right="0" w:firstLine="0"/>
              <w:jc w:val="center"/>
            </w:pPr>
            <w:r>
              <w:t xml:space="preserve">0,5/0,5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2" w:right="0" w:firstLine="0"/>
              <w:jc w:val="center"/>
            </w:pPr>
            <w:r>
              <w:t xml:space="preserve">0,5/1,5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</w:tbl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45" w:type="dxa"/>
        <w:tblInd w:w="115" w:type="dxa"/>
        <w:tblCellMar>
          <w:top w:w="12" w:type="dxa"/>
          <w:left w:w="5" w:type="dxa"/>
          <w:right w:w="41" w:type="dxa"/>
        </w:tblCellMar>
        <w:tblLook w:val="04A0" w:firstRow="1" w:lastRow="0" w:firstColumn="1" w:lastColumn="0" w:noHBand="0" w:noVBand="1"/>
      </w:tblPr>
      <w:tblGrid>
        <w:gridCol w:w="532"/>
        <w:gridCol w:w="4139"/>
        <w:gridCol w:w="365"/>
        <w:gridCol w:w="1623"/>
        <w:gridCol w:w="1330"/>
        <w:gridCol w:w="1320"/>
        <w:gridCol w:w="1321"/>
        <w:gridCol w:w="4115"/>
      </w:tblGrid>
      <w:tr w:rsidR="00077B76">
        <w:trPr>
          <w:trHeight w:val="32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39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73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442" w:right="0" w:firstLine="0"/>
              <w:jc w:val="center"/>
            </w:pPr>
            <w:r>
              <w:rPr>
                <w:b/>
                <w:i/>
              </w:rPr>
              <w:t xml:space="preserve">Живая природа </w:t>
            </w:r>
          </w:p>
        </w:tc>
        <w:tc>
          <w:tcPr>
            <w:tcW w:w="1321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11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3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0" w:right="0" w:firstLine="0"/>
              <w:jc w:val="left"/>
            </w:pPr>
            <w:r>
              <w:t xml:space="preserve">6.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1" w:right="0" w:firstLine="0"/>
              <w:jc w:val="left"/>
            </w:pPr>
            <w:r>
              <w:t xml:space="preserve">Царства живой природы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1" w:right="0" w:firstLine="0"/>
              <w:jc w:val="center"/>
            </w:pPr>
            <w:r>
              <w:t xml:space="preserve">2/4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0,5/2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9" w:right="0" w:firstLine="0"/>
              <w:jc w:val="center"/>
            </w:pPr>
            <w:r>
              <w:t xml:space="preserve">1,5/2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7" w:right="0" w:firstLine="0"/>
              <w:jc w:val="center"/>
            </w:pPr>
            <w:r>
              <w:t xml:space="preserve">Квест. </w:t>
            </w:r>
          </w:p>
        </w:tc>
      </w:tr>
      <w:tr w:rsidR="00077B76">
        <w:trPr>
          <w:trHeight w:val="38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01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2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6" w:right="0" w:firstLine="0"/>
              <w:jc w:val="center"/>
            </w:pPr>
            <w:r>
              <w:t xml:space="preserve">0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2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7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1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365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1623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3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rPr>
                <w:b/>
              </w:rPr>
              <w:t xml:space="preserve">8/18 </w:t>
            </w:r>
          </w:p>
        </w:tc>
        <w:tc>
          <w:tcPr>
            <w:tcW w:w="1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rPr>
                <w:b/>
              </w:rPr>
              <w:t xml:space="preserve">2,5/4,5 </w:t>
            </w: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rPr>
                <w:b/>
              </w:rPr>
              <w:t xml:space="preserve">6,5/13,5 </w:t>
            </w:r>
          </w:p>
        </w:tc>
        <w:tc>
          <w:tcPr>
            <w:tcW w:w="4115" w:type="dxa"/>
            <w:tcBorders>
              <w:top w:val="single" w:sz="4" w:space="0" w:color="000000"/>
              <w:left w:val="single" w:sz="4" w:space="0" w:color="000000"/>
              <w:bottom w:val="nil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spacing w:after="163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numPr>
          <w:ilvl w:val="0"/>
          <w:numId w:val="4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45" w:type="dxa"/>
        <w:tblInd w:w="115" w:type="dxa"/>
        <w:tblCellMar>
          <w:top w:w="12" w:type="dxa"/>
          <w:right w:w="19" w:type="dxa"/>
        </w:tblCellMar>
        <w:tblLook w:val="04A0" w:firstRow="1" w:lastRow="0" w:firstColumn="1" w:lastColumn="0" w:noHBand="0" w:noVBand="1"/>
      </w:tblPr>
      <w:tblGrid>
        <w:gridCol w:w="533"/>
        <w:gridCol w:w="6126"/>
        <w:gridCol w:w="1296"/>
        <w:gridCol w:w="1297"/>
        <w:gridCol w:w="1292"/>
        <w:gridCol w:w="4201"/>
      </w:tblGrid>
      <w:tr w:rsidR="00077B76">
        <w:trPr>
          <w:trHeight w:val="111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23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48" w:line="236" w:lineRule="auto"/>
              <w:ind w:left="231" w:right="0" w:firstLine="125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63" w:right="72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20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32" w:line="277" w:lineRule="auto"/>
              <w:ind w:left="336" w:right="0" w:hanging="43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739" w:right="0" w:firstLine="0"/>
              <w:jc w:val="left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331"/>
        </w:trPr>
        <w:tc>
          <w:tcPr>
            <w:tcW w:w="9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79" w:firstLine="0"/>
              <w:jc w:val="right"/>
            </w:pPr>
            <w:r>
              <w:rPr>
                <w:b/>
                <w:i/>
              </w:rPr>
              <w:t xml:space="preserve">Структура и свойства вещества 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129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tabs>
                <w:tab w:val="center" w:pos="1450"/>
                <w:tab w:val="center" w:pos="2111"/>
                <w:tab w:val="center" w:pos="2824"/>
                <w:tab w:val="center" w:pos="3723"/>
                <w:tab w:val="center" w:pos="5137"/>
              </w:tabs>
              <w:spacing w:after="24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Почему </w:t>
            </w:r>
            <w:r w:rsidRPr="005C2042">
              <w:rPr>
                <w:lang w:val="ru-RU"/>
              </w:rPr>
              <w:tab/>
              <w:t xml:space="preserve">все </w:t>
            </w:r>
            <w:r w:rsidRPr="005C2042">
              <w:rPr>
                <w:lang w:val="ru-RU"/>
              </w:rPr>
              <w:tab/>
              <w:t xml:space="preserve">тела </w:t>
            </w:r>
            <w:r w:rsidRPr="005C2042">
              <w:rPr>
                <w:lang w:val="ru-RU"/>
              </w:rPr>
              <w:tab/>
              <w:t xml:space="preserve">нам </w:t>
            </w:r>
            <w:r w:rsidRPr="005C2042">
              <w:rPr>
                <w:lang w:val="ru-RU"/>
              </w:rPr>
              <w:tab/>
              <w:t xml:space="preserve">кажутся </w:t>
            </w:r>
            <w:r w:rsidRPr="005C2042">
              <w:rPr>
                <w:lang w:val="ru-RU"/>
              </w:rPr>
              <w:tab/>
              <w:t xml:space="preserve">сплошными: </w:t>
            </w:r>
          </w:p>
          <w:p w:rsidR="00077B76" w:rsidRPr="005C2042" w:rsidRDefault="00C57E70">
            <w:pPr>
              <w:spacing w:after="0" w:line="259" w:lineRule="auto"/>
              <w:ind w:left="106" w:right="303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молекулярное строение твёрдых тел, жидкостей и газов. Диффузия в газах, жидкостях и твёрдых телах.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38" w:right="0" w:firstLine="0"/>
              <w:jc w:val="center"/>
            </w:pPr>
            <w:r>
              <w:t xml:space="preserve">0,5/2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28" w:right="0" w:firstLine="0"/>
              <w:jc w:val="center"/>
            </w:pPr>
            <w:r>
              <w:t xml:space="preserve">0/0,5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4" w:right="0" w:firstLine="0"/>
              <w:jc w:val="center"/>
            </w:pPr>
            <w:r>
              <w:t xml:space="preserve">0,5/1,5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173" w:firstLine="0"/>
              <w:jc w:val="right"/>
            </w:pPr>
            <w:r>
              <w:t xml:space="preserve">Беседа. Демонстрация моделей. </w:t>
            </w:r>
          </w:p>
        </w:tc>
      </w:tr>
      <w:tr w:rsidR="00077B76" w:rsidRPr="005C2042">
        <w:trPr>
          <w:trHeight w:val="336"/>
        </w:trPr>
        <w:tc>
          <w:tcPr>
            <w:tcW w:w="9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right"/>
              <w:rPr>
                <w:lang w:val="ru-RU"/>
              </w:rPr>
            </w:pPr>
            <w:r w:rsidRPr="005C2042">
              <w:rPr>
                <w:b/>
                <w:i/>
                <w:lang w:val="ru-RU"/>
              </w:rPr>
              <w:t>Механические явления. Силы и движение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-14" w:right="0" w:firstLine="0"/>
              <w:jc w:val="left"/>
              <w:rPr>
                <w:lang w:val="ru-RU"/>
              </w:rPr>
            </w:pPr>
            <w:r w:rsidRPr="005C2042">
              <w:rPr>
                <w:b/>
                <w:i/>
                <w:lang w:val="ru-RU"/>
              </w:rPr>
              <w:t xml:space="preserve"> </w:t>
            </w:r>
          </w:p>
        </w:tc>
        <w:tc>
          <w:tcPr>
            <w:tcW w:w="4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77B76">
        <w:trPr>
          <w:trHeight w:val="332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9" w:right="0" w:firstLine="0"/>
              <w:jc w:val="left"/>
            </w:pPr>
            <w:r>
              <w:t xml:space="preserve">Механическое движение. Инерция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9" w:right="0" w:firstLine="0"/>
              <w:jc w:val="center"/>
            </w:pPr>
            <w:r>
              <w:t xml:space="preserve">1/2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9" w:right="0" w:firstLine="0"/>
              <w:jc w:val="center"/>
            </w:pPr>
            <w:r>
              <w:t xml:space="preserve">0/1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4" w:right="0" w:firstLine="0"/>
              <w:jc w:val="center"/>
            </w:pPr>
            <w:r>
              <w:t xml:space="preserve">1/1 </w:t>
            </w:r>
          </w:p>
        </w:tc>
        <w:tc>
          <w:tcPr>
            <w:tcW w:w="4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802" w:right="0" w:hanging="130"/>
              <w:jc w:val="left"/>
            </w:pPr>
            <w:r>
              <w:t xml:space="preserve">Демонстрация моделей. Лабораторная работа. </w:t>
            </w:r>
          </w:p>
        </w:tc>
      </w:tr>
      <w:tr w:rsidR="00077B76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Закон Паскаля. Гидростатический парадокс.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9" w:right="0" w:firstLine="0"/>
              <w:jc w:val="center"/>
            </w:pPr>
            <w:r>
              <w:t xml:space="preserve">0/2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9" w:right="0" w:firstLine="0"/>
              <w:jc w:val="center"/>
            </w:pPr>
            <w:r>
              <w:t xml:space="preserve">0/1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4" w:right="0" w:firstLine="0"/>
              <w:jc w:val="center"/>
            </w:pPr>
            <w:r>
              <w:t xml:space="preserve">0/1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32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39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Деформация тел. Виды деформации. Усталость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797" w:right="0" w:firstLine="0"/>
              <w:jc w:val="left"/>
            </w:pPr>
            <w:r>
              <w:t xml:space="preserve">Посещение производственных </w:t>
            </w:r>
          </w:p>
        </w:tc>
      </w:tr>
      <w:tr w:rsidR="00077B76" w:rsidRPr="005C2042">
        <w:trPr>
          <w:trHeight w:val="967"/>
        </w:trPr>
        <w:tc>
          <w:tcPr>
            <w:tcW w:w="533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09" w:line="259" w:lineRule="auto"/>
              <w:ind w:left="115" w:right="0" w:firstLine="0"/>
              <w:jc w:val="left"/>
            </w:pPr>
            <w:r>
              <w:t xml:space="preserve">3.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343" w:line="259" w:lineRule="auto"/>
              <w:ind w:left="106" w:right="0" w:firstLine="0"/>
              <w:jc w:val="left"/>
            </w:pPr>
            <w:r>
              <w:t xml:space="preserve">материалов.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7B76" w:rsidRDefault="00C57E70">
            <w:pPr>
              <w:spacing w:after="185" w:line="259" w:lineRule="auto"/>
              <w:ind w:left="29" w:right="0" w:firstLine="0"/>
              <w:jc w:val="center"/>
            </w:pPr>
            <w:r>
              <w:t xml:space="preserve">0/1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9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7B76" w:rsidRDefault="00C57E70">
            <w:pPr>
              <w:spacing w:after="185" w:line="259" w:lineRule="auto"/>
              <w:ind w:left="19" w:right="0" w:firstLine="0"/>
              <w:jc w:val="center"/>
            </w:pPr>
            <w:r>
              <w:t xml:space="preserve">0/0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2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077B76" w:rsidRDefault="00C57E70">
            <w:pPr>
              <w:spacing w:after="185" w:line="259" w:lineRule="auto"/>
              <w:ind w:left="14" w:right="0" w:firstLine="0"/>
              <w:jc w:val="center"/>
            </w:pPr>
            <w:r>
              <w:t xml:space="preserve">0/1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20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342" w:right="259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или научных лабораторий с разрывными машинами и прессом. </w:t>
            </w:r>
          </w:p>
        </w:tc>
      </w:tr>
      <w:tr w:rsidR="00077B76">
        <w:trPr>
          <w:trHeight w:val="331"/>
        </w:trPr>
        <w:tc>
          <w:tcPr>
            <w:tcW w:w="92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695" w:firstLine="0"/>
              <w:jc w:val="right"/>
            </w:pPr>
            <w:r>
              <w:rPr>
                <w:b/>
                <w:i/>
              </w:rPr>
              <w:t xml:space="preserve">Земля, мировой океан 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975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507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Атмосферные явления. Ветер. Направление ветра. Ураган, торнадо. Землетрясение, цунами, объяснение их происхождения.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29" w:right="0" w:firstLine="0"/>
              <w:jc w:val="center"/>
            </w:pPr>
            <w:r>
              <w:t xml:space="preserve">1/2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9" w:right="0" w:firstLine="0"/>
              <w:jc w:val="center"/>
            </w:pPr>
            <w:r>
              <w:t xml:space="preserve">0/0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4" w:right="0" w:firstLine="0"/>
              <w:jc w:val="center"/>
            </w:pPr>
            <w:r>
              <w:t xml:space="preserve">1/2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614" w:right="0" w:firstLine="0"/>
              <w:jc w:val="left"/>
            </w:pPr>
            <w:r>
              <w:t xml:space="preserve">Проектная деятельность. </w:t>
            </w:r>
          </w:p>
        </w:tc>
      </w:tr>
      <w:tr w:rsidR="00077B76">
        <w:trPr>
          <w:trHeight w:val="129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240" w:firstLine="0"/>
            </w:pPr>
            <w:r w:rsidRPr="005C2042">
              <w:rPr>
                <w:lang w:val="ru-RU"/>
              </w:rPr>
              <w:t xml:space="preserve">Давление воды в морях и океанах. Состав воды морей и океанов. Структура подводной сферы. Исследование океана. </w:t>
            </w:r>
            <w:r>
              <w:t xml:space="preserve">Использование подводных дронов.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1/2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35" w:right="0" w:firstLine="0"/>
              <w:jc w:val="center"/>
            </w:pPr>
            <w:r>
              <w:t xml:space="preserve">1/2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719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321" w:firstLine="0"/>
              <w:jc w:val="right"/>
            </w:pPr>
            <w:r>
              <w:rPr>
                <w:b/>
                <w:i/>
              </w:rPr>
              <w:t xml:space="preserve">Биологическое разнообразие </w:t>
            </w:r>
          </w:p>
        </w:tc>
        <w:tc>
          <w:tcPr>
            <w:tcW w:w="1292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20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 w:rsidRPr="005C2042">
        <w:trPr>
          <w:trHeight w:val="331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Растения. Генная модификация растений.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1/2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0" w:right="0" w:firstLine="0"/>
              <w:jc w:val="center"/>
            </w:pPr>
            <w:r>
              <w:t xml:space="preserve">0,5/0,5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0,5/1,5 </w:t>
            </w:r>
          </w:p>
        </w:tc>
        <w:tc>
          <w:tcPr>
            <w:tcW w:w="420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Pr="005C2042" w:rsidRDefault="00C57E70">
            <w:pPr>
              <w:spacing w:after="0" w:line="259" w:lineRule="auto"/>
              <w:ind w:left="547" w:right="0" w:hanging="379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Оформление коллажа. Создание журнала «Музей фактов». </w:t>
            </w:r>
          </w:p>
        </w:tc>
      </w:tr>
      <w:tr w:rsidR="00077B76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Внешнее строение дождевого червя, моллюсков, насекомых.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60" w:right="0" w:firstLine="0"/>
              <w:jc w:val="center"/>
            </w:pPr>
            <w:r>
              <w:t xml:space="preserve">0,5/1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653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7.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86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Внешнее и внутреннее строение рыбы. Их многообразие. Пресноводные и морские рыбы.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60" w:right="0" w:firstLine="0"/>
              <w:jc w:val="center"/>
            </w:pPr>
            <w:r>
              <w:t xml:space="preserve">0,5/1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97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25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Внешнее и внутреннее строение птицы. </w:t>
            </w:r>
          </w:p>
          <w:p w:rsidR="00077B76" w:rsidRPr="005C2042" w:rsidRDefault="00C57E70">
            <w:pPr>
              <w:spacing w:after="2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Эволюция птиц. Многообразие птиц. </w:t>
            </w:r>
          </w:p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 w:rsidRPr="005C2042">
              <w:rPr>
                <w:lang w:val="ru-RU"/>
              </w:rPr>
              <w:t xml:space="preserve">Перелетные птицы. </w:t>
            </w:r>
            <w:r>
              <w:t xml:space="preserve">Сезонная миграция.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60" w:right="0" w:firstLine="0"/>
              <w:jc w:val="center"/>
            </w:pPr>
            <w:r>
              <w:t xml:space="preserve">0,5/1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0/0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44" w:right="0" w:firstLine="0"/>
              <w:jc w:val="center"/>
            </w:pPr>
            <w:r>
              <w:t xml:space="preserve">0,5/1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38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6" w:right="0" w:firstLine="0"/>
              <w:jc w:val="center"/>
            </w:pPr>
            <w:r>
              <w:t xml:space="preserve">2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5" w:right="0" w:firstLine="0"/>
              <w:jc w:val="center"/>
            </w:pPr>
            <w:r>
              <w:t xml:space="preserve">0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" w:right="0" w:firstLine="0"/>
              <w:jc w:val="center"/>
            </w:pPr>
            <w:r>
              <w:t xml:space="preserve">2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199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5" w:right="0" w:firstLine="0"/>
              <w:jc w:val="center"/>
            </w:pPr>
            <w:r>
              <w:rPr>
                <w:b/>
              </w:rPr>
              <w:t xml:space="preserve">8/18 </w:t>
            </w:r>
          </w:p>
        </w:tc>
        <w:tc>
          <w:tcPr>
            <w:tcW w:w="12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9" w:right="0" w:firstLine="0"/>
              <w:jc w:val="center"/>
            </w:pPr>
            <w:r>
              <w:rPr>
                <w:b/>
              </w:rPr>
              <w:t xml:space="preserve">0,5/3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9" w:right="0" w:firstLine="0"/>
              <w:jc w:val="center"/>
            </w:pPr>
            <w:r>
              <w:rPr>
                <w:b/>
              </w:rPr>
              <w:t xml:space="preserve">7,5/15 </w:t>
            </w:r>
          </w:p>
        </w:tc>
        <w:tc>
          <w:tcPr>
            <w:tcW w:w="42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spacing w:after="163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numPr>
          <w:ilvl w:val="0"/>
          <w:numId w:val="4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750" w:type="dxa"/>
        <w:tblInd w:w="115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528"/>
        <w:gridCol w:w="6136"/>
        <w:gridCol w:w="1373"/>
        <w:gridCol w:w="1373"/>
        <w:gridCol w:w="1374"/>
        <w:gridCol w:w="3966"/>
      </w:tblGrid>
      <w:tr w:rsidR="00077B76">
        <w:trPr>
          <w:trHeight w:val="111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112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" w:line="236" w:lineRule="auto"/>
              <w:ind w:left="264" w:right="0" w:firstLine="120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192" w:right="36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99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1" w:line="273" w:lineRule="auto"/>
              <w:ind w:left="379" w:right="0" w:hanging="48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0" w:line="259" w:lineRule="auto"/>
              <w:ind w:left="619" w:right="0" w:firstLine="0"/>
              <w:jc w:val="left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77B76" w:rsidRPr="005C2042">
        <w:trPr>
          <w:trHeight w:val="336"/>
        </w:trPr>
        <w:tc>
          <w:tcPr>
            <w:tcW w:w="10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0" w:right="687" w:firstLine="0"/>
              <w:jc w:val="right"/>
              <w:rPr>
                <w:lang w:val="ru-RU"/>
              </w:rPr>
            </w:pPr>
            <w:r w:rsidRPr="005C2042">
              <w:rPr>
                <w:b/>
                <w:i/>
                <w:lang w:val="ru-RU"/>
              </w:rPr>
              <w:t xml:space="preserve">Структура и свойства вещества (электрические явления) </w:t>
            </w:r>
          </w:p>
        </w:tc>
        <w:tc>
          <w:tcPr>
            <w:tcW w:w="3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77B76">
        <w:trPr>
          <w:trHeight w:val="65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Занимательное электричество.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8" w:right="0" w:firstLine="0"/>
              <w:jc w:val="center"/>
            </w:pPr>
            <w:r>
              <w:t xml:space="preserve">2/4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7" w:right="0" w:firstLine="0"/>
              <w:jc w:val="center"/>
            </w:pPr>
            <w:r>
              <w:t xml:space="preserve">0,5/1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7" w:right="0" w:firstLine="0"/>
              <w:jc w:val="center"/>
            </w:pPr>
            <w:r>
              <w:t xml:space="preserve">1,5/3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83" w:right="230" w:firstLine="0"/>
              <w:jc w:val="center"/>
            </w:pPr>
            <w:r>
              <w:t xml:space="preserve">Беседа. Демонстрация моделей. </w:t>
            </w:r>
          </w:p>
        </w:tc>
      </w:tr>
      <w:tr w:rsidR="00077B76">
        <w:trPr>
          <w:trHeight w:val="332"/>
        </w:trPr>
        <w:tc>
          <w:tcPr>
            <w:tcW w:w="1078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620" w:firstLine="0"/>
              <w:jc w:val="right"/>
            </w:pPr>
            <w:r>
              <w:rPr>
                <w:b/>
                <w:i/>
              </w:rPr>
              <w:t xml:space="preserve">Электромагнитные явления. Производство электроэнергии </w:t>
            </w:r>
          </w:p>
        </w:tc>
        <w:tc>
          <w:tcPr>
            <w:tcW w:w="3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65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Магнетизм и электромагнетизм.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8" w:right="0" w:firstLine="0"/>
              <w:jc w:val="center"/>
            </w:pPr>
            <w:r>
              <w:t xml:space="preserve">1/4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7" w:right="0" w:firstLine="0"/>
              <w:jc w:val="center"/>
            </w:pPr>
            <w:r>
              <w:t xml:space="preserve">0,5/1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97" w:right="0" w:firstLine="0"/>
              <w:jc w:val="center"/>
            </w:pPr>
            <w:r>
              <w:t xml:space="preserve">0,5/3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619" w:right="0" w:firstLine="29"/>
              <w:jc w:val="left"/>
            </w:pPr>
            <w:r>
              <w:t xml:space="preserve">Беседа. Демонстрация моделей. Презентация. </w:t>
            </w:r>
          </w:p>
        </w:tc>
      </w:tr>
      <w:tr w:rsidR="00077B76" w:rsidRPr="005C2042">
        <w:trPr>
          <w:trHeight w:val="970"/>
        </w:trPr>
        <w:tc>
          <w:tcPr>
            <w:tcW w:w="5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20" w:line="259" w:lineRule="auto"/>
              <w:ind w:left="0" w:right="16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Учебный эксперимент. </w:t>
            </w:r>
          </w:p>
          <w:p w:rsidR="00077B76" w:rsidRPr="005C2042" w:rsidRDefault="00C57E70">
            <w:pPr>
              <w:spacing w:after="0" w:line="259" w:lineRule="auto"/>
              <w:ind w:left="254" w:right="198" w:firstLine="0"/>
              <w:jc w:val="center"/>
              <w:rPr>
                <w:lang w:val="ru-RU"/>
              </w:rPr>
            </w:pPr>
            <w:r w:rsidRPr="005C2042">
              <w:rPr>
                <w:lang w:val="ru-RU"/>
              </w:rPr>
              <w:t xml:space="preserve">Наблюдение физических явлений. </w:t>
            </w:r>
          </w:p>
        </w:tc>
      </w:tr>
      <w:tr w:rsidR="00077B76">
        <w:trPr>
          <w:trHeight w:val="98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1283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Строительство плотин. Гидроэлектростанции. Экологические риски при строительстве гидроэлектростанций.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center"/>
            </w:pPr>
            <w:r>
              <w:t xml:space="preserve">0/1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10" w:firstLine="0"/>
              <w:jc w:val="center"/>
            </w:pPr>
            <w:r>
              <w:t xml:space="preserve">0/0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7" w:right="0" w:firstLine="0"/>
              <w:jc w:val="center"/>
            </w:pPr>
            <w:r>
              <w:t xml:space="preserve">0/1 </w:t>
            </w:r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19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878" w:right="0" w:firstLine="0"/>
              <w:jc w:val="left"/>
            </w:pPr>
            <w:r>
              <w:t xml:space="preserve">Проектная работа. </w:t>
            </w:r>
          </w:p>
        </w:tc>
      </w:tr>
      <w:tr w:rsidR="00077B76">
        <w:trPr>
          <w:trHeight w:val="65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15" w:right="867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Нетрадиционные виды энергетики, объединенные энергосистемы.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0" w:right="0" w:firstLine="0"/>
              <w:jc w:val="center"/>
            </w:pPr>
            <w:r>
              <w:t xml:space="preserve">0/2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0" w:right="10" w:firstLine="0"/>
              <w:jc w:val="center"/>
            </w:pPr>
            <w:r>
              <w:t xml:space="preserve">0/0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7" w:right="0" w:firstLine="0"/>
              <w:jc w:val="center"/>
            </w:pPr>
            <w:r>
              <w:t xml:space="preserve">0/2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 w:rsidRPr="005C2042">
        <w:trPr>
          <w:trHeight w:val="331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88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0" w:right="-84" w:firstLine="0"/>
              <w:jc w:val="right"/>
              <w:rPr>
                <w:lang w:val="ru-RU"/>
              </w:rPr>
            </w:pPr>
            <w:r w:rsidRPr="005C2042">
              <w:rPr>
                <w:b/>
                <w:i/>
                <w:lang w:val="ru-RU"/>
              </w:rPr>
              <w:t>Биология человека (здоровье, гигиена, питание)</w:t>
            </w:r>
          </w:p>
        </w:tc>
        <w:tc>
          <w:tcPr>
            <w:tcW w:w="137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Pr="005C2042" w:rsidRDefault="00C57E70">
            <w:pPr>
              <w:spacing w:after="0" w:line="259" w:lineRule="auto"/>
              <w:ind w:left="91" w:right="0" w:firstLine="0"/>
              <w:jc w:val="left"/>
              <w:rPr>
                <w:lang w:val="ru-RU"/>
              </w:rPr>
            </w:pPr>
            <w:r w:rsidRPr="005C2042">
              <w:rPr>
                <w:b/>
                <w:i/>
                <w:lang w:val="ru-RU"/>
              </w:rPr>
              <w:t xml:space="preserve"> </w:t>
            </w:r>
          </w:p>
        </w:tc>
        <w:tc>
          <w:tcPr>
            <w:tcW w:w="396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077B76">
            <w:pPr>
              <w:spacing w:after="160" w:line="259" w:lineRule="auto"/>
              <w:ind w:left="0" w:right="0" w:firstLine="0"/>
              <w:jc w:val="left"/>
              <w:rPr>
                <w:lang w:val="ru-RU"/>
              </w:rPr>
            </w:pPr>
          </w:p>
        </w:tc>
      </w:tr>
      <w:tr w:rsidR="00077B76">
        <w:trPr>
          <w:trHeight w:val="653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 w:rsidRPr="005C2042">
              <w:rPr>
                <w:lang w:val="ru-RU"/>
              </w:rPr>
              <w:t xml:space="preserve">Внутренняя среда организма. Кровь. Иммунитет. </w:t>
            </w:r>
            <w:r>
              <w:t xml:space="preserve">Наследственность.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0" w:right="0" w:firstLine="0"/>
              <w:jc w:val="center"/>
            </w:pPr>
            <w:r>
              <w:t xml:space="preserve">1/2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0" w:right="10" w:firstLine="0"/>
              <w:jc w:val="center"/>
            </w:pPr>
            <w:r>
              <w:t xml:space="preserve">0/0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57" w:right="0" w:firstLine="0"/>
              <w:jc w:val="center"/>
            </w:pPr>
            <w:r>
              <w:t xml:space="preserve">1/2 </w:t>
            </w:r>
          </w:p>
        </w:tc>
        <w:tc>
          <w:tcPr>
            <w:tcW w:w="39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027" w:right="0" w:hanging="845"/>
              <w:jc w:val="left"/>
            </w:pPr>
            <w:r>
              <w:t xml:space="preserve">Моделирование. Виртуальное моделирование. </w:t>
            </w:r>
          </w:p>
        </w:tc>
      </w:tr>
      <w:tr w:rsidR="00077B76">
        <w:trPr>
          <w:trHeight w:val="37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Системы жизнедеятельности человека.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center"/>
            </w:pPr>
            <w:r>
              <w:t xml:space="preserve">2/3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10" w:firstLine="0"/>
              <w:jc w:val="center"/>
            </w:pPr>
            <w:r>
              <w:t xml:space="preserve">0/1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7" w:right="0" w:firstLine="0"/>
              <w:jc w:val="center"/>
            </w:pPr>
            <w:r>
              <w:t xml:space="preserve">2/2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379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4" w:firstLine="0"/>
              <w:jc w:val="center"/>
            </w:pPr>
            <w:r>
              <w:t xml:space="preserve">2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" w:firstLine="0"/>
              <w:jc w:val="center"/>
            </w:pPr>
            <w:r>
              <w:t xml:space="preserve">0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" w:firstLine="0"/>
              <w:jc w:val="center"/>
            </w:pPr>
            <w:r>
              <w:t xml:space="preserve">2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254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84"/>
        </w:trPr>
        <w:tc>
          <w:tcPr>
            <w:tcW w:w="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96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5" w:firstLine="0"/>
              <w:jc w:val="center"/>
            </w:pPr>
            <w:r>
              <w:rPr>
                <w:b/>
              </w:rPr>
              <w:t xml:space="preserve">8/18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10" w:firstLine="0"/>
              <w:jc w:val="center"/>
            </w:pPr>
            <w:r>
              <w:rPr>
                <w:b/>
              </w:rPr>
              <w:t xml:space="preserve">1/3 </w:t>
            </w:r>
          </w:p>
        </w:tc>
        <w:tc>
          <w:tcPr>
            <w:tcW w:w="1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71" w:right="0" w:firstLine="0"/>
              <w:jc w:val="center"/>
            </w:pPr>
            <w:r>
              <w:rPr>
                <w:b/>
              </w:rPr>
              <w:t xml:space="preserve">7/15 </w:t>
            </w:r>
          </w:p>
        </w:tc>
        <w:tc>
          <w:tcPr>
            <w:tcW w:w="39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spacing w:after="163" w:line="259" w:lineRule="auto"/>
        <w:ind w:left="0" w:right="0" w:firstLine="0"/>
        <w:jc w:val="left"/>
      </w:pPr>
      <w:r>
        <w:t xml:space="preserve"> </w:t>
      </w:r>
    </w:p>
    <w:p w:rsidR="00077B76" w:rsidRDefault="00C57E70">
      <w:pPr>
        <w:numPr>
          <w:ilvl w:val="0"/>
          <w:numId w:val="4"/>
        </w:numPr>
        <w:spacing w:after="0" w:line="259" w:lineRule="auto"/>
        <w:ind w:right="4751" w:hanging="211"/>
        <w:jc w:val="right"/>
      </w:pPr>
      <w:r>
        <w:t xml:space="preserve">класс </w:t>
      </w:r>
    </w:p>
    <w:p w:rsidR="00077B76" w:rsidRDefault="00C57E70">
      <w:pPr>
        <w:spacing w:after="0" w:line="259" w:lineRule="auto"/>
        <w:ind w:left="0" w:right="0" w:firstLine="0"/>
        <w:jc w:val="left"/>
      </w:pPr>
      <w:r>
        <w:t xml:space="preserve"> </w:t>
      </w:r>
    </w:p>
    <w:tbl>
      <w:tblPr>
        <w:tblStyle w:val="TableGrid"/>
        <w:tblW w:w="14889" w:type="dxa"/>
        <w:tblInd w:w="115" w:type="dxa"/>
        <w:tblCellMar>
          <w:top w:w="12" w:type="dxa"/>
        </w:tblCellMar>
        <w:tblLook w:val="04A0" w:firstRow="1" w:lastRow="0" w:firstColumn="1" w:lastColumn="0" w:noHBand="0" w:noVBand="1"/>
      </w:tblPr>
      <w:tblGrid>
        <w:gridCol w:w="533"/>
        <w:gridCol w:w="6126"/>
        <w:gridCol w:w="1388"/>
        <w:gridCol w:w="1383"/>
        <w:gridCol w:w="1383"/>
        <w:gridCol w:w="4076"/>
      </w:tblGrid>
      <w:tr w:rsidR="00077B76">
        <w:trPr>
          <w:trHeight w:val="111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5" w:line="259" w:lineRule="auto"/>
              <w:ind w:left="130" w:right="0" w:firstLine="0"/>
            </w:pPr>
            <w:r>
              <w:rPr>
                <w:b/>
              </w:rPr>
              <w:t xml:space="preserve">№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5" w:line="259" w:lineRule="auto"/>
              <w:ind w:left="13" w:right="0" w:firstLine="0"/>
              <w:jc w:val="center"/>
            </w:pPr>
            <w:r>
              <w:rPr>
                <w:b/>
              </w:rPr>
              <w:t xml:space="preserve">Тема занятия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" w:line="236" w:lineRule="auto"/>
              <w:ind w:left="274" w:right="0" w:firstLine="125"/>
              <w:jc w:val="left"/>
            </w:pPr>
            <w:r>
              <w:rPr>
                <w:b/>
              </w:rPr>
              <w:t xml:space="preserve">Всего часов, </w:t>
            </w:r>
          </w:p>
          <w:p w:rsidR="00077B76" w:rsidRDefault="00C57E70">
            <w:pPr>
              <w:spacing w:after="0" w:line="259" w:lineRule="auto"/>
              <w:ind w:left="206" w:right="139" w:firstLine="0"/>
              <w:jc w:val="center"/>
            </w:pPr>
            <w:r>
              <w:rPr>
                <w:b/>
              </w:rPr>
              <w:t xml:space="preserve">1/2 часа в неделю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5" w:line="259" w:lineRule="auto"/>
              <w:ind w:left="10" w:right="0" w:firstLine="0"/>
              <w:jc w:val="center"/>
            </w:pPr>
            <w:r>
              <w:rPr>
                <w:i/>
              </w:rPr>
              <w:t xml:space="preserve">Теория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36" w:line="277" w:lineRule="auto"/>
              <w:ind w:left="384" w:right="0" w:hanging="48"/>
              <w:jc w:val="left"/>
            </w:pPr>
            <w:r>
              <w:rPr>
                <w:i/>
              </w:rPr>
              <w:t xml:space="preserve">Прак- тика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535" w:line="259" w:lineRule="auto"/>
              <w:ind w:left="0" w:right="3" w:firstLine="0"/>
              <w:jc w:val="center"/>
            </w:pPr>
            <w:r>
              <w:rPr>
                <w:b/>
              </w:rPr>
              <w:t xml:space="preserve">Формы деятельности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  <w:tr w:rsidR="00077B76">
        <w:trPr>
          <w:trHeight w:val="33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204" w:firstLine="0"/>
              <w:jc w:val="right"/>
            </w:pPr>
            <w:r>
              <w:rPr>
                <w:b/>
                <w:i/>
              </w:rPr>
              <w:t xml:space="preserve">Структура и свойства вещества 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331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1.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На сцену выходит уран. Радиоактивность.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4" w:right="0" w:firstLine="0"/>
              <w:jc w:val="center"/>
            </w:pPr>
            <w:r>
              <w:t xml:space="preserve">0,5/2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9" w:right="0" w:firstLine="0"/>
              <w:jc w:val="center"/>
            </w:pPr>
            <w:r>
              <w:t xml:space="preserve">0/0,5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1" w:firstLine="0"/>
              <w:jc w:val="center"/>
            </w:pPr>
            <w:r>
              <w:t xml:space="preserve">0,5/1,5 </w:t>
            </w:r>
          </w:p>
        </w:tc>
        <w:tc>
          <w:tcPr>
            <w:tcW w:w="4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400" w:right="340" w:firstLine="0"/>
              <w:jc w:val="center"/>
            </w:pPr>
            <w:r>
              <w:t xml:space="preserve">Демонстрация моделей. Дебаты. </w:t>
            </w:r>
          </w:p>
        </w:tc>
      </w:tr>
      <w:tr w:rsidR="00077B76">
        <w:trPr>
          <w:trHeight w:val="33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Искусственная радиоактивность.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4" w:right="0" w:firstLine="0"/>
              <w:jc w:val="center"/>
            </w:pPr>
            <w:r>
              <w:t xml:space="preserve">0,5/2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9" w:right="0" w:firstLine="0"/>
              <w:jc w:val="center"/>
            </w:pPr>
            <w:r>
              <w:t xml:space="preserve">0/0,5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1" w:firstLine="0"/>
              <w:jc w:val="center"/>
            </w:pPr>
            <w:r>
              <w:t xml:space="preserve">0,5/1,5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33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-9" w:firstLine="0"/>
              <w:jc w:val="right"/>
            </w:pPr>
            <w:r>
              <w:rPr>
                <w:b/>
                <w:i/>
              </w:rPr>
              <w:t>Химические изменения состояния вещества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14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Изменения состояния веществ.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4" w:right="0" w:firstLine="0"/>
              <w:jc w:val="center"/>
            </w:pPr>
            <w:r>
              <w:t xml:space="preserve">0,5/2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1" w:firstLine="0"/>
              <w:jc w:val="center"/>
            </w:pPr>
            <w:r>
              <w:t xml:space="preserve">0/1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1" w:firstLine="0"/>
              <w:jc w:val="center"/>
            </w:pPr>
            <w:r>
              <w:t xml:space="preserve">0,5/1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6" w:firstLine="0"/>
              <w:jc w:val="center"/>
            </w:pPr>
            <w:r>
              <w:t xml:space="preserve">Беседа. Демонстрация моделей. </w:t>
            </w:r>
          </w:p>
        </w:tc>
      </w:tr>
      <w:tr w:rsidR="00077B76">
        <w:trPr>
          <w:trHeight w:val="970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2.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106" w:right="445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Физические явления и химические превращения. Отличие химических реакций от физических явлений.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22" w:right="0" w:firstLine="0"/>
              <w:jc w:val="center"/>
            </w:pPr>
            <w:r>
              <w:t xml:space="preserve">0,5/2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7" w:right="0" w:firstLine="0"/>
              <w:jc w:val="center"/>
            </w:pPr>
            <w:r>
              <w:t xml:space="preserve">0/1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6" w:right="0" w:firstLine="0"/>
              <w:jc w:val="center"/>
            </w:pPr>
            <w:r>
              <w:t xml:space="preserve">0,5/1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370" w:right="0" w:firstLine="283"/>
              <w:jc w:val="left"/>
            </w:pPr>
            <w:r>
              <w:t xml:space="preserve">Презентация. Учебный эксперимент. Исследование </w:t>
            </w:r>
          </w:p>
        </w:tc>
      </w:tr>
      <w:tr w:rsidR="00077B76">
        <w:trPr>
          <w:trHeight w:val="336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right"/>
            </w:pPr>
            <w:r>
              <w:rPr>
                <w:b/>
                <w:i/>
              </w:rPr>
              <w:t>Наследственность биологических объектов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-5" w:right="0" w:firstLine="0"/>
              <w:jc w:val="left"/>
            </w:pPr>
            <w:r>
              <w:rPr>
                <w:b/>
                <w:i/>
              </w:rPr>
              <w:t xml:space="preserve"> </w:t>
            </w:r>
          </w:p>
        </w:tc>
        <w:tc>
          <w:tcPr>
            <w:tcW w:w="4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975"/>
        </w:trPr>
        <w:tc>
          <w:tcPr>
            <w:tcW w:w="5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3.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5" w:line="276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Размножение организмов. Индивидуальное развитие организмов. Биогенетический закон. </w:t>
            </w:r>
          </w:p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Закономерности наследования признаков.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12" w:right="0" w:firstLine="0"/>
              <w:jc w:val="center"/>
            </w:pPr>
            <w:r>
              <w:t xml:space="preserve">1/2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7" w:right="0" w:firstLine="0"/>
              <w:jc w:val="center"/>
            </w:pPr>
            <w:r>
              <w:t xml:space="preserve">0/1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3" w:firstLine="0"/>
              <w:jc w:val="center"/>
            </w:pPr>
            <w:r>
              <w:t xml:space="preserve">1/1 </w:t>
            </w:r>
          </w:p>
        </w:tc>
        <w:tc>
          <w:tcPr>
            <w:tcW w:w="4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Pr="005C2042" w:rsidRDefault="00C57E70">
            <w:pPr>
              <w:spacing w:after="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Pr="005C2042" w:rsidRDefault="00C57E70">
            <w:pPr>
              <w:spacing w:after="20" w:line="259" w:lineRule="auto"/>
              <w:ind w:left="0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177" w:right="0" w:hanging="43"/>
              <w:jc w:val="left"/>
            </w:pPr>
            <w:r w:rsidRPr="005C2042">
              <w:rPr>
                <w:lang w:val="ru-RU"/>
              </w:rPr>
              <w:t xml:space="preserve">Беседа. Демонстрация моделей. Учебный эксперимент. </w:t>
            </w:r>
            <w:r>
              <w:t xml:space="preserve">Наблюдение явлений. </w:t>
            </w:r>
          </w:p>
        </w:tc>
      </w:tr>
      <w:tr w:rsidR="00077B76">
        <w:trPr>
          <w:trHeight w:val="97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543" w:firstLine="0"/>
              <w:jc w:val="left"/>
            </w:pPr>
            <w:r w:rsidRPr="005C2042">
              <w:rPr>
                <w:lang w:val="ru-RU"/>
              </w:rPr>
              <w:t xml:space="preserve">Вид и популяции. Общая характеристика популяции. Экологические факторы и условия среды обитания. </w:t>
            </w:r>
            <w:r>
              <w:t xml:space="preserve">Происхождение видов.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2" w:right="0" w:firstLine="0"/>
              <w:jc w:val="center"/>
            </w:pPr>
            <w:r>
              <w:t xml:space="preserve">0/1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7" w:right="0" w:firstLine="0"/>
              <w:jc w:val="center"/>
            </w:pPr>
            <w:r>
              <w:t xml:space="preserve">0/0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3" w:firstLine="0"/>
              <w:jc w:val="center"/>
            </w:pPr>
            <w:r>
              <w:t xml:space="preserve">0/1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1301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4.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837" w:firstLine="0"/>
              <w:jc w:val="left"/>
            </w:pPr>
            <w:r w:rsidRPr="005C2042">
              <w:rPr>
                <w:lang w:val="ru-RU"/>
              </w:rPr>
              <w:t xml:space="preserve">Закономерности изменчивости: модификационная и мутационная изменчивости. </w:t>
            </w:r>
            <w:r>
              <w:t xml:space="preserve">Основные методы селекции растений, животных и микроорганизмов.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2" w:right="0" w:firstLine="0"/>
              <w:jc w:val="center"/>
            </w:pPr>
            <w:r>
              <w:t xml:space="preserve">1/2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6" w:right="0" w:firstLine="0"/>
              <w:jc w:val="center"/>
            </w:pPr>
            <w:r>
              <w:t xml:space="preserve">0,5/0,5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7" w:right="0" w:firstLine="0"/>
              <w:jc w:val="center"/>
            </w:pPr>
            <w:r>
              <w:t xml:space="preserve">0,5/1,5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332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8897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C57E70">
            <w:pPr>
              <w:spacing w:after="0" w:line="259" w:lineRule="auto"/>
              <w:ind w:left="0" w:right="700" w:firstLine="0"/>
              <w:jc w:val="right"/>
            </w:pPr>
            <w:r>
              <w:rPr>
                <w:b/>
                <w:i/>
              </w:rPr>
              <w:t xml:space="preserve">Экологическая система </w:t>
            </w:r>
          </w:p>
        </w:tc>
        <w:tc>
          <w:tcPr>
            <w:tcW w:w="1383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  <w:tc>
          <w:tcPr>
            <w:tcW w:w="4076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1618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242" w:line="259" w:lineRule="auto"/>
              <w:ind w:left="5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5.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2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Потоки вещества и энергии в экосистеме. </w:t>
            </w:r>
          </w:p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Саморазвитие экосистемы. Биосфера. </w:t>
            </w:r>
          </w:p>
          <w:p w:rsidR="00077B76" w:rsidRPr="005C2042" w:rsidRDefault="00C57E70">
            <w:pPr>
              <w:spacing w:after="0" w:line="259" w:lineRule="auto"/>
              <w:ind w:left="106" w:right="1410" w:firstLine="0"/>
              <w:rPr>
                <w:lang w:val="ru-RU"/>
              </w:rPr>
            </w:pPr>
            <w:r w:rsidRPr="005C2042">
              <w:rPr>
                <w:lang w:val="ru-RU"/>
              </w:rPr>
              <w:t xml:space="preserve">Средообразующая деятельность организмов. Круговорот веществ в биосфере. Эволюция биосферы.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Pr="005C2042" w:rsidRDefault="00C57E70">
            <w:pPr>
              <w:spacing w:after="0" w:line="259" w:lineRule="auto"/>
              <w:ind w:left="5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 </w:t>
            </w:r>
          </w:p>
          <w:p w:rsidR="00077B76" w:rsidRDefault="00C57E70">
            <w:pPr>
              <w:spacing w:after="0" w:line="259" w:lineRule="auto"/>
              <w:ind w:left="12" w:right="0" w:firstLine="0"/>
              <w:jc w:val="center"/>
            </w:pPr>
            <w:r>
              <w:t xml:space="preserve">1/1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7" w:right="0" w:firstLine="0"/>
              <w:jc w:val="center"/>
            </w:pPr>
            <w:r>
              <w:t xml:space="preserve">0/0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0" w:line="259" w:lineRule="auto"/>
              <w:ind w:left="0" w:right="3" w:firstLine="0"/>
              <w:jc w:val="center"/>
            </w:pPr>
            <w:r>
              <w:t xml:space="preserve">1/1 </w:t>
            </w:r>
          </w:p>
        </w:tc>
        <w:tc>
          <w:tcPr>
            <w:tcW w:w="40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20" w:line="259" w:lineRule="auto"/>
              <w:ind w:left="0" w:right="0" w:firstLine="0"/>
              <w:jc w:val="left"/>
            </w:pPr>
            <w:r>
              <w:t xml:space="preserve"> </w:t>
            </w:r>
          </w:p>
          <w:p w:rsidR="00077B76" w:rsidRDefault="00C57E70">
            <w:pPr>
              <w:spacing w:after="20" w:line="259" w:lineRule="auto"/>
              <w:ind w:left="7" w:right="0" w:firstLine="0"/>
              <w:jc w:val="center"/>
            </w:pPr>
            <w:r>
              <w:t xml:space="preserve">Демонстрация моделей. </w:t>
            </w:r>
          </w:p>
          <w:p w:rsidR="00077B76" w:rsidRDefault="00C57E70">
            <w:pPr>
              <w:spacing w:after="0" w:line="259" w:lineRule="auto"/>
              <w:ind w:left="0" w:right="6" w:firstLine="0"/>
              <w:jc w:val="center"/>
            </w:pPr>
            <w:r>
              <w:t xml:space="preserve">Моделирование. </w:t>
            </w:r>
          </w:p>
        </w:tc>
      </w:tr>
      <w:tr w:rsidR="00077B76">
        <w:trPr>
          <w:trHeight w:val="653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5" w:right="0" w:firstLine="0"/>
              <w:jc w:val="left"/>
            </w:pPr>
            <w:r>
              <w:t xml:space="preserve">6.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Pr="005C2042" w:rsidRDefault="00C57E70">
            <w:pPr>
              <w:spacing w:after="25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Антропогенное воздействие на биосферу. </w:t>
            </w:r>
          </w:p>
          <w:p w:rsidR="00077B76" w:rsidRPr="005C2042" w:rsidRDefault="00C57E70">
            <w:pPr>
              <w:spacing w:after="0" w:line="259" w:lineRule="auto"/>
              <w:ind w:left="106" w:right="0" w:firstLine="0"/>
              <w:jc w:val="left"/>
              <w:rPr>
                <w:lang w:val="ru-RU"/>
              </w:rPr>
            </w:pPr>
            <w:r w:rsidRPr="005C2042">
              <w:rPr>
                <w:lang w:val="ru-RU"/>
              </w:rPr>
              <w:t xml:space="preserve">Основы рационального природопользования.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12" w:right="0" w:firstLine="0"/>
              <w:jc w:val="center"/>
            </w:pPr>
            <w:r>
              <w:t xml:space="preserve">1/2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7" w:right="0" w:firstLine="0"/>
              <w:jc w:val="center"/>
            </w:pPr>
            <w:r>
              <w:t xml:space="preserve">0/0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77B76" w:rsidRDefault="00C57E70">
            <w:pPr>
              <w:spacing w:after="0" w:line="259" w:lineRule="auto"/>
              <w:ind w:left="0" w:right="3" w:firstLine="0"/>
              <w:jc w:val="center"/>
            </w:pPr>
            <w:r>
              <w:t xml:space="preserve">1/2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077B76">
            <w:pPr>
              <w:spacing w:after="160" w:line="259" w:lineRule="auto"/>
              <w:ind w:left="0" w:right="0" w:firstLine="0"/>
              <w:jc w:val="left"/>
            </w:pPr>
          </w:p>
        </w:tc>
      </w:tr>
      <w:tr w:rsidR="00077B76">
        <w:trPr>
          <w:trHeight w:val="384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06" w:right="0" w:firstLine="0"/>
              <w:jc w:val="left"/>
            </w:pPr>
            <w:r>
              <w:t xml:space="preserve">Проведение рубежной аттестации.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8" w:right="0" w:firstLine="0"/>
              <w:jc w:val="center"/>
            </w:pPr>
            <w:r>
              <w:t xml:space="preserve">2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3" w:right="0" w:firstLine="0"/>
              <w:jc w:val="center"/>
            </w:pPr>
            <w:r>
              <w:t xml:space="preserve">0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2" w:right="0" w:firstLine="0"/>
              <w:jc w:val="center"/>
            </w:pPr>
            <w:r>
              <w:t xml:space="preserve">2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242" w:firstLine="0"/>
              <w:jc w:val="center"/>
            </w:pPr>
            <w:r>
              <w:t xml:space="preserve">Тестирование. </w:t>
            </w:r>
          </w:p>
        </w:tc>
      </w:tr>
      <w:tr w:rsidR="00077B76">
        <w:trPr>
          <w:trHeight w:val="379"/>
        </w:trPr>
        <w:tc>
          <w:tcPr>
            <w:tcW w:w="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5" w:right="0" w:firstLine="0"/>
              <w:jc w:val="left"/>
            </w:pPr>
            <w:r>
              <w:t xml:space="preserve"> </w:t>
            </w:r>
          </w:p>
        </w:tc>
        <w:tc>
          <w:tcPr>
            <w:tcW w:w="6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84" w:firstLine="0"/>
              <w:jc w:val="right"/>
            </w:pPr>
            <w:r>
              <w:rPr>
                <w:b/>
              </w:rPr>
              <w:t xml:space="preserve">Итого </w:t>
            </w:r>
          </w:p>
        </w:tc>
        <w:tc>
          <w:tcPr>
            <w:tcW w:w="1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7" w:right="0" w:firstLine="0"/>
              <w:jc w:val="center"/>
            </w:pPr>
            <w:r>
              <w:rPr>
                <w:b/>
              </w:rPr>
              <w:t xml:space="preserve">8/18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6" w:right="0" w:firstLine="0"/>
              <w:jc w:val="center"/>
            </w:pPr>
            <w:r>
              <w:rPr>
                <w:b/>
              </w:rPr>
              <w:t xml:space="preserve">0,5/4,5 </w:t>
            </w:r>
          </w:p>
        </w:tc>
        <w:tc>
          <w:tcPr>
            <w:tcW w:w="13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11" w:right="0" w:firstLine="0"/>
              <w:jc w:val="center"/>
            </w:pPr>
            <w:r>
              <w:rPr>
                <w:b/>
              </w:rPr>
              <w:t xml:space="preserve">7,5/13,5 </w:t>
            </w:r>
          </w:p>
        </w:tc>
        <w:tc>
          <w:tcPr>
            <w:tcW w:w="40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77B76" w:rsidRDefault="00C57E70">
            <w:pPr>
              <w:spacing w:after="0" w:line="259" w:lineRule="auto"/>
              <w:ind w:left="0" w:right="0" w:firstLine="0"/>
              <w:jc w:val="left"/>
            </w:pPr>
            <w:r>
              <w:t xml:space="preserve"> </w:t>
            </w:r>
          </w:p>
        </w:tc>
      </w:tr>
    </w:tbl>
    <w:p w:rsidR="00077B76" w:rsidRDefault="00C57E70">
      <w:pPr>
        <w:spacing w:after="0" w:line="259" w:lineRule="auto"/>
        <w:ind w:left="0" w:right="0" w:firstLine="0"/>
      </w:pPr>
      <w:r>
        <w:t xml:space="preserve"> </w:t>
      </w:r>
    </w:p>
    <w:sectPr w:rsidR="00077B76">
      <w:headerReference w:type="even" r:id="rId16"/>
      <w:headerReference w:type="default" r:id="rId17"/>
      <w:headerReference w:type="first" r:id="rId18"/>
      <w:pgSz w:w="16838" w:h="11909" w:orient="landscape"/>
      <w:pgMar w:top="1107" w:right="2959" w:bottom="879" w:left="1023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66D49" w:rsidRDefault="00766D49">
      <w:pPr>
        <w:spacing w:after="0" w:line="240" w:lineRule="auto"/>
      </w:pPr>
      <w:r>
        <w:separator/>
      </w:r>
    </w:p>
  </w:endnote>
  <w:endnote w:type="continuationSeparator" w:id="0">
    <w:p w:rsidR="00766D49" w:rsidRDefault="00766D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66D49" w:rsidRDefault="00766D49">
      <w:pPr>
        <w:spacing w:after="97" w:line="279" w:lineRule="auto"/>
        <w:ind w:left="667" w:right="0" w:firstLine="0"/>
        <w:jc w:val="left"/>
      </w:pPr>
      <w:r>
        <w:separator/>
      </w:r>
    </w:p>
  </w:footnote>
  <w:footnote w:type="continuationSeparator" w:id="0">
    <w:p w:rsidR="00766D49" w:rsidRDefault="00766D49">
      <w:pPr>
        <w:spacing w:after="97" w:line="279" w:lineRule="auto"/>
        <w:ind w:left="667" w:right="0" w:firstLine="0"/>
        <w:jc w:val="left"/>
      </w:pPr>
      <w:r>
        <w:continuationSeparator/>
      </w:r>
    </w:p>
  </w:footnote>
  <w:footnote w:id="1">
    <w:p w:rsidR="00077B76" w:rsidRPr="005C2042" w:rsidRDefault="00C57E70">
      <w:pPr>
        <w:pStyle w:val="footnotedescription"/>
        <w:spacing w:after="97"/>
        <w:rPr>
          <w:lang w:val="ru-RU"/>
        </w:rPr>
      </w:pPr>
      <w:r>
        <w:rPr>
          <w:rStyle w:val="footnotemark"/>
        </w:rPr>
        <w:footnoteRef/>
      </w:r>
      <w:r w:rsidRPr="005C2042">
        <w:rPr>
          <w:lang w:val="ru-RU"/>
        </w:rPr>
        <w:t xml:space="preserve"> Международная программа по оценке образовательных достижений учащихся // Официальный сайт Института стратегии развития образования РАО. </w:t>
      </w:r>
      <w:r>
        <w:t>URL</w:t>
      </w:r>
      <w:r w:rsidRPr="005C2042">
        <w:rPr>
          <w:lang w:val="ru-RU"/>
        </w:rPr>
        <w:t xml:space="preserve">: </w:t>
      </w:r>
      <w:hyperlink r:id="rId1">
        <w:r>
          <w:rPr>
            <w:color w:val="0000FF"/>
            <w:u w:val="single" w:color="0000FF"/>
          </w:rPr>
          <w:t>http</w:t>
        </w:r>
        <w:r w:rsidRPr="005C2042"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www</w:t>
        </w:r>
        <w:r w:rsidRPr="005C2042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centeroko</w:t>
        </w:r>
        <w:r w:rsidRPr="005C2042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ru</w:t>
        </w:r>
        <w:r w:rsidRPr="005C2042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pisa</w:t>
        </w:r>
        <w:r w:rsidRPr="005C2042">
          <w:rPr>
            <w:color w:val="0000FF"/>
            <w:u w:val="single" w:color="0000FF"/>
            <w:lang w:val="ru-RU"/>
          </w:rPr>
          <w:t>18/</w:t>
        </w:r>
        <w:r>
          <w:rPr>
            <w:color w:val="0000FF"/>
            <w:u w:val="single" w:color="0000FF"/>
          </w:rPr>
          <w:t>pisa</w:t>
        </w:r>
        <w:r w:rsidRPr="005C2042">
          <w:rPr>
            <w:color w:val="0000FF"/>
            <w:u w:val="single" w:color="0000FF"/>
            <w:lang w:val="ru-RU"/>
          </w:rPr>
          <w:t>2018_</w:t>
        </w:r>
        <w:r>
          <w:rPr>
            <w:color w:val="0000FF"/>
            <w:u w:val="single" w:color="0000FF"/>
          </w:rPr>
          <w:t>info</w:t>
        </w:r>
        <w:r w:rsidRPr="005C2042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html</w:t>
        </w:r>
      </w:hyperlink>
      <w:hyperlink r:id="rId2">
        <w:r w:rsidRPr="005C2042">
          <w:rPr>
            <w:lang w:val="ru-RU"/>
          </w:rPr>
          <w:t xml:space="preserve"> </w:t>
        </w:r>
      </w:hyperlink>
    </w:p>
  </w:footnote>
  <w:footnote w:id="2">
    <w:p w:rsidR="00077B76" w:rsidRPr="005C2042" w:rsidRDefault="00C57E70">
      <w:pPr>
        <w:pStyle w:val="footnotedescription"/>
        <w:ind w:right="135"/>
        <w:rPr>
          <w:lang w:val="ru-RU"/>
        </w:rPr>
      </w:pPr>
      <w:r>
        <w:rPr>
          <w:rStyle w:val="footnotemark"/>
        </w:rPr>
        <w:footnoteRef/>
      </w:r>
      <w:r w:rsidRPr="005C2042">
        <w:rPr>
          <w:lang w:val="ru-RU"/>
        </w:rPr>
        <w:t xml:space="preserve"> О национальных целях и стратегических задачах развития Российской Федерации на период до 2024 года: Указ Президента Российской Федерации от 7 мая 2018 г. № 204. П. 5 // </w:t>
      </w:r>
    </w:p>
    <w:p w:rsidR="00077B76" w:rsidRPr="005C2042" w:rsidRDefault="00C57E70">
      <w:pPr>
        <w:pStyle w:val="footnotedescription"/>
        <w:spacing w:line="259" w:lineRule="auto"/>
        <w:rPr>
          <w:lang w:val="ru-RU"/>
        </w:rPr>
      </w:pPr>
      <w:r w:rsidRPr="005C2042">
        <w:rPr>
          <w:lang w:val="ru-RU"/>
        </w:rPr>
        <w:t xml:space="preserve">ГАРАНТ.РУ: </w:t>
      </w:r>
      <w:hyperlink r:id="rId3" w:anchor="ixzz5dzARMpWI">
        <w:r>
          <w:rPr>
            <w:color w:val="003399"/>
            <w:u w:val="single" w:color="003399"/>
          </w:rPr>
          <w:t>http</w:t>
        </w:r>
        <w:r w:rsidRPr="005C2042">
          <w:rPr>
            <w:color w:val="003399"/>
            <w:u w:val="single" w:color="003399"/>
            <w:lang w:val="ru-RU"/>
          </w:rPr>
          <w:t>://</w:t>
        </w:r>
        <w:r>
          <w:rPr>
            <w:color w:val="003399"/>
            <w:u w:val="single" w:color="003399"/>
          </w:rPr>
          <w:t>www</w:t>
        </w:r>
        <w:r w:rsidRPr="005C2042">
          <w:rPr>
            <w:color w:val="003399"/>
            <w:u w:val="single" w:color="003399"/>
            <w:lang w:val="ru-RU"/>
          </w:rPr>
          <w:t>.</w:t>
        </w:r>
        <w:r>
          <w:rPr>
            <w:color w:val="003399"/>
            <w:u w:val="single" w:color="003399"/>
          </w:rPr>
          <w:t>garant</w:t>
        </w:r>
        <w:r w:rsidRPr="005C2042">
          <w:rPr>
            <w:color w:val="003399"/>
            <w:u w:val="single" w:color="003399"/>
            <w:lang w:val="ru-RU"/>
          </w:rPr>
          <w:t>.</w:t>
        </w:r>
        <w:r>
          <w:rPr>
            <w:color w:val="003399"/>
            <w:u w:val="single" w:color="003399"/>
          </w:rPr>
          <w:t>ru</w:t>
        </w:r>
        <w:r w:rsidRPr="005C2042">
          <w:rPr>
            <w:color w:val="003399"/>
            <w:u w:val="single" w:color="003399"/>
            <w:lang w:val="ru-RU"/>
          </w:rPr>
          <w:t>/</w:t>
        </w:r>
        <w:r>
          <w:rPr>
            <w:color w:val="003399"/>
            <w:u w:val="single" w:color="003399"/>
          </w:rPr>
          <w:t>products</w:t>
        </w:r>
        <w:r w:rsidRPr="005C2042">
          <w:rPr>
            <w:color w:val="003399"/>
            <w:u w:val="single" w:color="003399"/>
            <w:lang w:val="ru-RU"/>
          </w:rPr>
          <w:t>/</w:t>
        </w:r>
        <w:r>
          <w:rPr>
            <w:color w:val="003399"/>
            <w:u w:val="single" w:color="003399"/>
          </w:rPr>
          <w:t>ipo</w:t>
        </w:r>
        <w:r w:rsidRPr="005C2042">
          <w:rPr>
            <w:color w:val="003399"/>
            <w:u w:val="single" w:color="003399"/>
            <w:lang w:val="ru-RU"/>
          </w:rPr>
          <w:t>/</w:t>
        </w:r>
        <w:r>
          <w:rPr>
            <w:color w:val="003399"/>
            <w:u w:val="single" w:color="003399"/>
          </w:rPr>
          <w:t>prime</w:t>
        </w:r>
        <w:r w:rsidRPr="005C2042">
          <w:rPr>
            <w:color w:val="003399"/>
            <w:u w:val="single" w:color="003399"/>
            <w:lang w:val="ru-RU"/>
          </w:rPr>
          <w:t>/</w:t>
        </w:r>
        <w:r>
          <w:rPr>
            <w:color w:val="003399"/>
            <w:u w:val="single" w:color="003399"/>
          </w:rPr>
          <w:t>doc</w:t>
        </w:r>
        <w:r w:rsidRPr="005C2042">
          <w:rPr>
            <w:color w:val="003399"/>
            <w:u w:val="single" w:color="003399"/>
            <w:lang w:val="ru-RU"/>
          </w:rPr>
          <w:t>/71837200/#</w:t>
        </w:r>
        <w:r>
          <w:rPr>
            <w:color w:val="003399"/>
            <w:u w:val="single" w:color="003399"/>
          </w:rPr>
          <w:t>ixzz</w:t>
        </w:r>
        <w:r w:rsidRPr="005C2042">
          <w:rPr>
            <w:color w:val="003399"/>
            <w:u w:val="single" w:color="003399"/>
            <w:lang w:val="ru-RU"/>
          </w:rPr>
          <w:t>5</w:t>
        </w:r>
        <w:r>
          <w:rPr>
            <w:color w:val="003399"/>
            <w:u w:val="single" w:color="003399"/>
          </w:rPr>
          <w:t>dzARMpWI</w:t>
        </w:r>
      </w:hyperlink>
      <w:hyperlink r:id="rId4" w:anchor="ixzz5dzARMpWI">
        <w:r w:rsidRPr="005C2042">
          <w:rPr>
            <w:lang w:val="ru-RU"/>
          </w:rPr>
          <w:t xml:space="preserve"> </w:t>
        </w:r>
      </w:hyperlink>
    </w:p>
  </w:footnote>
  <w:footnote w:id="3">
    <w:p w:rsidR="00077B76" w:rsidRPr="005C2042" w:rsidRDefault="00C57E70">
      <w:pPr>
        <w:pStyle w:val="footnotedescription"/>
        <w:spacing w:line="335" w:lineRule="auto"/>
        <w:ind w:right="3"/>
        <w:rPr>
          <w:lang w:val="ru-RU"/>
        </w:rPr>
      </w:pPr>
      <w:r>
        <w:rPr>
          <w:rStyle w:val="footnotemark"/>
        </w:rPr>
        <w:footnoteRef/>
      </w:r>
      <w:r w:rsidRPr="005C2042">
        <w:rPr>
          <w:lang w:val="ru-RU"/>
        </w:rPr>
        <w:t xml:space="preserve"> Ковалёва Г., Давыдова Е., Сидорова Г. Глобальные компетенции. Что ждёт учащихся в новом испытании </w:t>
      </w:r>
      <w:r>
        <w:t>PISA</w:t>
      </w:r>
      <w:r w:rsidRPr="005C2042">
        <w:rPr>
          <w:lang w:val="ru-RU"/>
        </w:rPr>
        <w:t xml:space="preserve">-2018 // Учительская газета, №47, 21 ноября 2017 г. </w:t>
      </w:r>
      <w:r>
        <w:t>URL</w:t>
      </w:r>
      <w:r w:rsidRPr="005C2042">
        <w:rPr>
          <w:lang w:val="ru-RU"/>
        </w:rPr>
        <w:t>:</w:t>
      </w:r>
      <w:r w:rsidRPr="005C2042">
        <w:rPr>
          <w:color w:val="0000FF"/>
          <w:lang w:val="ru-RU"/>
        </w:rPr>
        <w:t xml:space="preserve"> </w:t>
      </w:r>
    </w:p>
    <w:p w:rsidR="00077B76" w:rsidRPr="005C2042" w:rsidRDefault="00566B1C">
      <w:pPr>
        <w:pStyle w:val="footnotedescription"/>
        <w:spacing w:line="259" w:lineRule="auto"/>
        <w:rPr>
          <w:lang w:val="ru-RU"/>
        </w:rPr>
      </w:pPr>
      <w:hyperlink r:id="rId5">
        <w:r w:rsidR="00C57E70">
          <w:rPr>
            <w:color w:val="0000FF"/>
            <w:u w:val="single" w:color="0000FF"/>
          </w:rPr>
          <w:t>http</w:t>
        </w:r>
        <w:r w:rsidR="00C57E70" w:rsidRPr="005C2042">
          <w:rPr>
            <w:color w:val="0000FF"/>
            <w:u w:val="single" w:color="0000FF"/>
            <w:lang w:val="ru-RU"/>
          </w:rPr>
          <w:t>://</w:t>
        </w:r>
        <w:r w:rsidR="00C57E70">
          <w:rPr>
            <w:color w:val="0000FF"/>
            <w:u w:val="single" w:color="0000FF"/>
          </w:rPr>
          <w:t>www</w:t>
        </w:r>
        <w:r w:rsidR="00C57E70" w:rsidRPr="005C2042">
          <w:rPr>
            <w:color w:val="0000FF"/>
            <w:u w:val="single" w:color="0000FF"/>
            <w:lang w:val="ru-RU"/>
          </w:rPr>
          <w:t>.</w:t>
        </w:r>
        <w:r w:rsidR="00C57E70">
          <w:rPr>
            <w:color w:val="0000FF"/>
            <w:u w:val="single" w:color="0000FF"/>
          </w:rPr>
          <w:t>ug</w:t>
        </w:r>
        <w:r w:rsidR="00C57E70" w:rsidRPr="005C2042">
          <w:rPr>
            <w:color w:val="0000FF"/>
            <w:u w:val="single" w:color="0000FF"/>
            <w:lang w:val="ru-RU"/>
          </w:rPr>
          <w:t>.</w:t>
        </w:r>
        <w:r w:rsidR="00C57E70">
          <w:rPr>
            <w:color w:val="0000FF"/>
            <w:u w:val="single" w:color="0000FF"/>
          </w:rPr>
          <w:t>ru</w:t>
        </w:r>
        <w:r w:rsidR="00C57E70" w:rsidRPr="005C2042">
          <w:rPr>
            <w:color w:val="0000FF"/>
            <w:u w:val="single" w:color="0000FF"/>
            <w:lang w:val="ru-RU"/>
          </w:rPr>
          <w:t>/</w:t>
        </w:r>
        <w:r w:rsidR="00C57E70">
          <w:rPr>
            <w:color w:val="0000FF"/>
            <w:u w:val="single" w:color="0000FF"/>
          </w:rPr>
          <w:t>archive</w:t>
        </w:r>
        <w:r w:rsidR="00C57E70" w:rsidRPr="005C2042">
          <w:rPr>
            <w:color w:val="0000FF"/>
            <w:u w:val="single" w:color="0000FF"/>
            <w:lang w:val="ru-RU"/>
          </w:rPr>
          <w:t>/72357</w:t>
        </w:r>
      </w:hyperlink>
      <w:hyperlink r:id="rId6">
        <w:r w:rsidR="00C57E70" w:rsidRPr="005C2042">
          <w:rPr>
            <w:lang w:val="ru-RU"/>
          </w:rPr>
          <w:t xml:space="preserve"> </w:t>
        </w:r>
      </w:hyperlink>
    </w:p>
  </w:footnote>
  <w:footnote w:id="4">
    <w:p w:rsidR="00077B76" w:rsidRPr="005C2042" w:rsidRDefault="00C57E70">
      <w:pPr>
        <w:pStyle w:val="footnotedescription"/>
        <w:spacing w:after="92"/>
        <w:rPr>
          <w:lang w:val="ru-RU"/>
        </w:rPr>
      </w:pPr>
      <w:r>
        <w:rPr>
          <w:rStyle w:val="footnotemark"/>
        </w:rPr>
        <w:footnoteRef/>
      </w:r>
      <w:r w:rsidRPr="005C2042">
        <w:rPr>
          <w:lang w:val="ru-RU"/>
        </w:rPr>
        <w:t xml:space="preserve"> </w:t>
      </w:r>
      <w:r>
        <w:t>PISA</w:t>
      </w:r>
      <w:r w:rsidRPr="005C2042">
        <w:rPr>
          <w:lang w:val="ru-RU"/>
        </w:rPr>
        <w:t xml:space="preserve"> // Официальный сайт Института стратегии развития образования РАО. </w:t>
      </w:r>
      <w:r>
        <w:t>URL</w:t>
      </w:r>
      <w:r w:rsidRPr="005C2042">
        <w:rPr>
          <w:lang w:val="ru-RU"/>
        </w:rPr>
        <w:t xml:space="preserve">: </w:t>
      </w:r>
      <w:hyperlink r:id="rId7">
        <w:r>
          <w:rPr>
            <w:color w:val="0000FF"/>
            <w:u w:val="single" w:color="0000FF"/>
          </w:rPr>
          <w:t>http</w:t>
        </w:r>
        <w:r w:rsidRPr="005C2042">
          <w:rPr>
            <w:color w:val="0000FF"/>
            <w:u w:val="single" w:color="0000FF"/>
            <w:lang w:val="ru-RU"/>
          </w:rPr>
          <w:t>://</w:t>
        </w:r>
        <w:r>
          <w:rPr>
            <w:color w:val="0000FF"/>
            <w:u w:val="single" w:color="0000FF"/>
          </w:rPr>
          <w:t>www</w:t>
        </w:r>
        <w:r w:rsidRPr="005C2042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centeroko</w:t>
        </w:r>
        <w:r w:rsidRPr="005C2042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ru</w:t>
        </w:r>
        <w:r w:rsidRPr="005C2042">
          <w:rPr>
            <w:color w:val="0000FF"/>
            <w:u w:val="single" w:color="0000FF"/>
            <w:lang w:val="ru-RU"/>
          </w:rPr>
          <w:t>/</w:t>
        </w:r>
        <w:r>
          <w:rPr>
            <w:color w:val="0000FF"/>
            <w:u w:val="single" w:color="0000FF"/>
          </w:rPr>
          <w:t>pisa</w:t>
        </w:r>
        <w:r w:rsidRPr="005C2042">
          <w:rPr>
            <w:color w:val="0000FF"/>
            <w:u w:val="single" w:color="0000FF"/>
            <w:lang w:val="ru-RU"/>
          </w:rPr>
          <w:t>12/</w:t>
        </w:r>
        <w:r>
          <w:rPr>
            <w:color w:val="0000FF"/>
            <w:u w:val="single" w:color="0000FF"/>
          </w:rPr>
          <w:t>pisa</w:t>
        </w:r>
        <w:r w:rsidRPr="005C2042">
          <w:rPr>
            <w:color w:val="0000FF"/>
            <w:u w:val="single" w:color="0000FF"/>
            <w:lang w:val="ru-RU"/>
          </w:rPr>
          <w:t>12_</w:t>
        </w:r>
        <w:r>
          <w:rPr>
            <w:color w:val="0000FF"/>
            <w:u w:val="single" w:color="0000FF"/>
          </w:rPr>
          <w:t>res</w:t>
        </w:r>
        <w:r w:rsidRPr="005C2042">
          <w:rPr>
            <w:color w:val="0000FF"/>
            <w:u w:val="single" w:color="0000FF"/>
            <w:lang w:val="ru-RU"/>
          </w:rPr>
          <w:t>.</w:t>
        </w:r>
        <w:r>
          <w:rPr>
            <w:color w:val="0000FF"/>
            <w:u w:val="single" w:color="0000FF"/>
          </w:rPr>
          <w:t>html</w:t>
        </w:r>
      </w:hyperlink>
      <w:hyperlink r:id="rId8">
        <w:r w:rsidRPr="005C2042">
          <w:rPr>
            <w:lang w:val="ru-RU"/>
          </w:rPr>
          <w:t xml:space="preserve"> </w:t>
        </w:r>
      </w:hyperlink>
    </w:p>
  </w:footnote>
  <w:footnote w:id="5">
    <w:p w:rsidR="00077B76" w:rsidRPr="005C2042" w:rsidRDefault="00C57E70">
      <w:pPr>
        <w:pStyle w:val="footnotedescription"/>
        <w:spacing w:line="317" w:lineRule="auto"/>
        <w:jc w:val="both"/>
        <w:rPr>
          <w:lang w:val="ru-RU"/>
        </w:rPr>
      </w:pPr>
      <w:r>
        <w:rPr>
          <w:rStyle w:val="footnotemark"/>
        </w:rPr>
        <w:footnoteRef/>
      </w:r>
      <w:r w:rsidRPr="005C2042">
        <w:rPr>
          <w:lang w:val="ru-RU"/>
        </w:rPr>
        <w:t xml:space="preserve"> Планируемые результаты отражают структурные компоненты различного вида грамотности по </w:t>
      </w:r>
      <w:r>
        <w:t>PISA</w:t>
      </w:r>
      <w:r w:rsidRPr="005C2042">
        <w:rPr>
          <w:lang w:val="ru-RU"/>
        </w:rPr>
        <w:t xml:space="preserve">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077B76">
    <w:pPr>
      <w:spacing w:after="160" w:line="259" w:lineRule="auto"/>
      <w:ind w:left="0" w:right="0" w:firstLine="0"/>
      <w:jc w:val="left"/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077B76">
    <w:pPr>
      <w:spacing w:after="160" w:line="259" w:lineRule="auto"/>
      <w:ind w:left="0" w:right="0" w:firstLine="0"/>
      <w:jc w:val="left"/>
    </w:pPr>
  </w:p>
</w:hdr>
</file>

<file path=word/header1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077B76">
    <w:pPr>
      <w:spacing w:after="160" w:line="259" w:lineRule="auto"/>
      <w:ind w:left="0" w:right="0" w:firstLine="0"/>
      <w:jc w:val="left"/>
    </w:pPr>
  </w:p>
</w:hdr>
</file>

<file path=word/header1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077B76">
    <w:pPr>
      <w:spacing w:after="160" w:line="259" w:lineRule="auto"/>
      <w:ind w:left="0" w:righ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077B76">
    <w:pPr>
      <w:spacing w:after="160" w:line="259" w:lineRule="auto"/>
      <w:ind w:left="0" w:right="0" w:firstLine="0"/>
      <w:jc w:val="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077B76">
    <w:pPr>
      <w:spacing w:after="160" w:line="259" w:lineRule="auto"/>
      <w:ind w:left="0" w:right="0" w:firstLine="0"/>
      <w:jc w:val="left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077B76">
    <w:pPr>
      <w:spacing w:after="160" w:line="259" w:lineRule="auto"/>
      <w:ind w:left="0" w:right="0" w:firstLine="0"/>
      <w:jc w:val="left"/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077B76">
    <w:pPr>
      <w:spacing w:after="160" w:line="259" w:lineRule="auto"/>
      <w:ind w:left="0" w:right="0" w:firstLine="0"/>
      <w:jc w:val="left"/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077B76">
    <w:pPr>
      <w:spacing w:after="160" w:line="259" w:lineRule="auto"/>
      <w:ind w:left="0" w:right="0" w:firstLine="0"/>
      <w:jc w:val="left"/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C57E70">
    <w:pPr>
      <w:spacing w:after="0" w:line="259" w:lineRule="auto"/>
      <w:ind w:left="-417" w:right="0" w:firstLine="0"/>
      <w:jc w:val="left"/>
    </w:pPr>
    <w:r>
      <w:t xml:space="preserve"> </w:t>
    </w:r>
  </w:p>
  <w:p w:rsidR="00077B76" w:rsidRDefault="00C57E70">
    <w:pPr>
      <w:spacing w:after="164" w:line="259" w:lineRule="auto"/>
      <w:ind w:left="-417" w:right="0" w:firstLine="0"/>
      <w:jc w:val="left"/>
    </w:pPr>
    <w:r>
      <w:t xml:space="preserve"> </w:t>
    </w:r>
  </w:p>
  <w:p w:rsidR="00077B76" w:rsidRDefault="00C57E70">
    <w:pPr>
      <w:spacing w:after="0" w:line="259" w:lineRule="auto"/>
      <w:ind w:left="61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6</w:t>
    </w:r>
    <w:r>
      <w:rPr>
        <w:sz w:val="28"/>
      </w:rPr>
      <w:fldChar w:fldCharType="end"/>
    </w:r>
    <w:r>
      <w:rPr>
        <w:rFonts w:ascii="Arial" w:eastAsia="Arial" w:hAnsi="Arial" w:cs="Arial"/>
        <w:sz w:val="28"/>
      </w:rPr>
      <w:t xml:space="preserve"> </w:t>
    </w:r>
    <w:r>
      <w:t xml:space="preserve">класс </w:t>
    </w:r>
  </w:p>
  <w:p w:rsidR="00077B76" w:rsidRDefault="00C57E70">
    <w:pPr>
      <w:spacing w:after="0" w:line="259" w:lineRule="auto"/>
      <w:ind w:left="-417" w:right="0" w:firstLine="0"/>
      <w:jc w:val="left"/>
    </w:pPr>
    <w:r>
      <w:t xml:space="preserve"> </w:t>
    </w: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C57E70">
    <w:pPr>
      <w:spacing w:after="0" w:line="259" w:lineRule="auto"/>
      <w:ind w:left="-417" w:right="0" w:firstLine="0"/>
      <w:jc w:val="left"/>
    </w:pPr>
    <w:r>
      <w:t xml:space="preserve"> </w:t>
    </w:r>
  </w:p>
  <w:p w:rsidR="00077B76" w:rsidRDefault="00C57E70">
    <w:pPr>
      <w:spacing w:after="164" w:line="259" w:lineRule="auto"/>
      <w:ind w:left="-417" w:right="0" w:firstLine="0"/>
      <w:jc w:val="left"/>
    </w:pPr>
    <w:r>
      <w:t xml:space="preserve"> </w:t>
    </w:r>
  </w:p>
  <w:p w:rsidR="00077B76" w:rsidRDefault="00C57E70">
    <w:pPr>
      <w:spacing w:after="0" w:line="259" w:lineRule="auto"/>
      <w:ind w:left="61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66B1C" w:rsidRPr="00566B1C">
      <w:rPr>
        <w:noProof/>
        <w:sz w:val="28"/>
      </w:rPr>
      <w:t>10</w:t>
    </w:r>
    <w:r>
      <w:rPr>
        <w:sz w:val="28"/>
      </w:rPr>
      <w:fldChar w:fldCharType="end"/>
    </w:r>
    <w:r>
      <w:rPr>
        <w:rFonts w:ascii="Arial" w:eastAsia="Arial" w:hAnsi="Arial" w:cs="Arial"/>
        <w:sz w:val="28"/>
      </w:rPr>
      <w:t xml:space="preserve"> </w:t>
    </w:r>
    <w:r>
      <w:t xml:space="preserve">класс </w:t>
    </w:r>
  </w:p>
  <w:p w:rsidR="00077B76" w:rsidRDefault="00C57E70">
    <w:pPr>
      <w:spacing w:after="0" w:line="259" w:lineRule="auto"/>
      <w:ind w:left="-417" w:right="0" w:firstLine="0"/>
      <w:jc w:val="left"/>
    </w:pPr>
    <w:r>
      <w:t xml:space="preserve"> </w:t>
    </w: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7B76" w:rsidRDefault="00C57E70">
    <w:pPr>
      <w:spacing w:after="0" w:line="259" w:lineRule="auto"/>
      <w:ind w:left="-417" w:right="0" w:firstLine="0"/>
      <w:jc w:val="left"/>
    </w:pPr>
    <w:r>
      <w:t xml:space="preserve"> </w:t>
    </w:r>
  </w:p>
  <w:p w:rsidR="00077B76" w:rsidRDefault="00C57E70">
    <w:pPr>
      <w:spacing w:after="164" w:line="259" w:lineRule="auto"/>
      <w:ind w:left="-417" w:right="0" w:firstLine="0"/>
      <w:jc w:val="left"/>
    </w:pPr>
    <w:r>
      <w:t xml:space="preserve"> </w:t>
    </w:r>
  </w:p>
  <w:p w:rsidR="00077B76" w:rsidRDefault="00C57E70">
    <w:pPr>
      <w:spacing w:after="0" w:line="259" w:lineRule="auto"/>
      <w:ind w:left="615" w:right="0" w:firstLine="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sz w:val="28"/>
      </w:rPr>
      <w:t>6</w:t>
    </w:r>
    <w:r>
      <w:rPr>
        <w:sz w:val="28"/>
      </w:rPr>
      <w:fldChar w:fldCharType="end"/>
    </w:r>
    <w:r>
      <w:rPr>
        <w:rFonts w:ascii="Arial" w:eastAsia="Arial" w:hAnsi="Arial" w:cs="Arial"/>
        <w:sz w:val="28"/>
      </w:rPr>
      <w:t xml:space="preserve"> </w:t>
    </w:r>
    <w:r>
      <w:t xml:space="preserve">класс </w:t>
    </w:r>
  </w:p>
  <w:p w:rsidR="00077B76" w:rsidRDefault="00C57E70">
    <w:pPr>
      <w:spacing w:after="0" w:line="259" w:lineRule="auto"/>
      <w:ind w:left="-417" w:right="0" w:firstLine="0"/>
      <w:jc w:val="left"/>
    </w:pP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0B7F67"/>
    <w:multiLevelType w:val="hybridMultilevel"/>
    <w:tmpl w:val="EEB89614"/>
    <w:lvl w:ilvl="0" w:tplc="08FE4DEA">
      <w:start w:val="5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F96E66C">
      <w:start w:val="1"/>
      <w:numFmt w:val="lowerLetter"/>
      <w:lvlText w:val="%2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138DF34">
      <w:start w:val="1"/>
      <w:numFmt w:val="lowerRoman"/>
      <w:lvlText w:val="%3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BEE128C">
      <w:start w:val="1"/>
      <w:numFmt w:val="decimal"/>
      <w:lvlText w:val="%4"/>
      <w:lvlJc w:val="left"/>
      <w:pPr>
        <w:ind w:left="9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FD055BE">
      <w:start w:val="1"/>
      <w:numFmt w:val="lowerLetter"/>
      <w:lvlText w:val="%5"/>
      <w:lvlJc w:val="left"/>
      <w:pPr>
        <w:ind w:left="10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D7EC15A">
      <w:start w:val="1"/>
      <w:numFmt w:val="lowerRoman"/>
      <w:lvlText w:val="%6"/>
      <w:lvlJc w:val="left"/>
      <w:pPr>
        <w:ind w:left="1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F2288B6">
      <w:start w:val="1"/>
      <w:numFmt w:val="decimal"/>
      <w:lvlText w:val="%7"/>
      <w:lvlJc w:val="left"/>
      <w:pPr>
        <w:ind w:left="1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04CDDE0">
      <w:start w:val="1"/>
      <w:numFmt w:val="lowerLetter"/>
      <w:lvlText w:val="%8"/>
      <w:lvlJc w:val="left"/>
      <w:pPr>
        <w:ind w:left="1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8440F00">
      <w:start w:val="1"/>
      <w:numFmt w:val="lowerRoman"/>
      <w:lvlText w:val="%9"/>
      <w:lvlJc w:val="left"/>
      <w:pPr>
        <w:ind w:left="1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90C428B"/>
    <w:multiLevelType w:val="hybridMultilevel"/>
    <w:tmpl w:val="0A780D70"/>
    <w:lvl w:ilvl="0" w:tplc="DB0040F2">
      <w:start w:val="5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983694">
      <w:start w:val="1"/>
      <w:numFmt w:val="lowerLetter"/>
      <w:lvlText w:val="%2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27EC258">
      <w:start w:val="1"/>
      <w:numFmt w:val="lowerRoman"/>
      <w:lvlText w:val="%3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305470D4">
      <w:start w:val="1"/>
      <w:numFmt w:val="decimal"/>
      <w:lvlText w:val="%4"/>
      <w:lvlJc w:val="left"/>
      <w:pPr>
        <w:ind w:left="9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AC61D12">
      <w:start w:val="1"/>
      <w:numFmt w:val="lowerLetter"/>
      <w:lvlText w:val="%5"/>
      <w:lvlJc w:val="left"/>
      <w:pPr>
        <w:ind w:left="10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8207C22">
      <w:start w:val="1"/>
      <w:numFmt w:val="lowerRoman"/>
      <w:lvlText w:val="%6"/>
      <w:lvlJc w:val="left"/>
      <w:pPr>
        <w:ind w:left="1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CE44900">
      <w:start w:val="1"/>
      <w:numFmt w:val="decimal"/>
      <w:lvlText w:val="%7"/>
      <w:lvlJc w:val="left"/>
      <w:pPr>
        <w:ind w:left="1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31EDBA8">
      <w:start w:val="1"/>
      <w:numFmt w:val="lowerLetter"/>
      <w:lvlText w:val="%8"/>
      <w:lvlJc w:val="left"/>
      <w:pPr>
        <w:ind w:left="1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E3A0654">
      <w:start w:val="1"/>
      <w:numFmt w:val="lowerRoman"/>
      <w:lvlText w:val="%9"/>
      <w:lvlJc w:val="left"/>
      <w:pPr>
        <w:ind w:left="1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6184F66"/>
    <w:multiLevelType w:val="hybridMultilevel"/>
    <w:tmpl w:val="61183F1E"/>
    <w:lvl w:ilvl="0" w:tplc="E8A6D46A">
      <w:start w:val="1"/>
      <w:numFmt w:val="bullet"/>
      <w:lvlText w:val="-"/>
      <w:lvlJc w:val="left"/>
      <w:pPr>
        <w:ind w:left="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D28D002">
      <w:start w:val="1"/>
      <w:numFmt w:val="bullet"/>
      <w:lvlText w:val="o"/>
      <w:lvlJc w:val="left"/>
      <w:pPr>
        <w:ind w:left="1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97ACF36">
      <w:start w:val="1"/>
      <w:numFmt w:val="bullet"/>
      <w:lvlText w:val="▪"/>
      <w:lvlJc w:val="left"/>
      <w:pPr>
        <w:ind w:left="2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2FA63CC">
      <w:start w:val="1"/>
      <w:numFmt w:val="bullet"/>
      <w:lvlText w:val="•"/>
      <w:lvlJc w:val="left"/>
      <w:pPr>
        <w:ind w:left="32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1D8E20C">
      <w:start w:val="1"/>
      <w:numFmt w:val="bullet"/>
      <w:lvlText w:val="o"/>
      <w:lvlJc w:val="left"/>
      <w:pPr>
        <w:ind w:left="39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A4FE238E">
      <w:start w:val="1"/>
      <w:numFmt w:val="bullet"/>
      <w:lvlText w:val="▪"/>
      <w:lvlJc w:val="left"/>
      <w:pPr>
        <w:ind w:left="46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F507F48">
      <w:start w:val="1"/>
      <w:numFmt w:val="bullet"/>
      <w:lvlText w:val="•"/>
      <w:lvlJc w:val="left"/>
      <w:pPr>
        <w:ind w:left="53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B854F6">
      <w:start w:val="1"/>
      <w:numFmt w:val="bullet"/>
      <w:lvlText w:val="o"/>
      <w:lvlJc w:val="left"/>
      <w:pPr>
        <w:ind w:left="61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486C4C2">
      <w:start w:val="1"/>
      <w:numFmt w:val="bullet"/>
      <w:lvlText w:val="▪"/>
      <w:lvlJc w:val="left"/>
      <w:pPr>
        <w:ind w:left="68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75284645"/>
    <w:multiLevelType w:val="hybridMultilevel"/>
    <w:tmpl w:val="1BAE66E6"/>
    <w:lvl w:ilvl="0" w:tplc="E75E817A">
      <w:start w:val="5"/>
      <w:numFmt w:val="decimal"/>
      <w:lvlText w:val="%1"/>
      <w:lvlJc w:val="left"/>
      <w:pPr>
        <w:ind w:left="2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B403AFA">
      <w:start w:val="1"/>
      <w:numFmt w:val="lowerLetter"/>
      <w:lvlText w:val="%2"/>
      <w:lvlJc w:val="left"/>
      <w:pPr>
        <w:ind w:left="84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510F05C">
      <w:start w:val="1"/>
      <w:numFmt w:val="lowerRoman"/>
      <w:lvlText w:val="%3"/>
      <w:lvlJc w:val="left"/>
      <w:pPr>
        <w:ind w:left="9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62CB18E">
      <w:start w:val="1"/>
      <w:numFmt w:val="decimal"/>
      <w:lvlText w:val="%4"/>
      <w:lvlJc w:val="left"/>
      <w:pPr>
        <w:ind w:left="9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B89F78">
      <w:start w:val="1"/>
      <w:numFmt w:val="lowerLetter"/>
      <w:lvlText w:val="%5"/>
      <w:lvlJc w:val="left"/>
      <w:pPr>
        <w:ind w:left="10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D803EEA">
      <w:start w:val="1"/>
      <w:numFmt w:val="lowerRoman"/>
      <w:lvlText w:val="%6"/>
      <w:lvlJc w:val="left"/>
      <w:pPr>
        <w:ind w:left="11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FDC4E86">
      <w:start w:val="1"/>
      <w:numFmt w:val="decimal"/>
      <w:lvlText w:val="%7"/>
      <w:lvlJc w:val="left"/>
      <w:pPr>
        <w:ind w:left="12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DBA28BBC">
      <w:start w:val="1"/>
      <w:numFmt w:val="lowerLetter"/>
      <w:lvlText w:val="%8"/>
      <w:lvlJc w:val="left"/>
      <w:pPr>
        <w:ind w:left="12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CCA07FE">
      <w:start w:val="1"/>
      <w:numFmt w:val="lowerRoman"/>
      <w:lvlText w:val="%9"/>
      <w:lvlJc w:val="left"/>
      <w:pPr>
        <w:ind w:left="13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7B76"/>
    <w:rsid w:val="00077B76"/>
    <w:rsid w:val="003D47B1"/>
    <w:rsid w:val="00566B1C"/>
    <w:rsid w:val="005C2042"/>
    <w:rsid w:val="00766D49"/>
    <w:rsid w:val="00C57E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89785F"/>
  <w15:docId w15:val="{C3737A17-5093-4BB7-A4C1-8B3F6CB08F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2" w:line="269" w:lineRule="auto"/>
      <w:ind w:left="874" w:right="215" w:firstLine="701"/>
      <w:jc w:val="both"/>
    </w:pPr>
    <w:rPr>
      <w:rFonts w:ascii="Times New Roman" w:eastAsia="Times New Roman" w:hAnsi="Times New Roman" w:cs="Times New Roman"/>
      <w:color w:val="000000"/>
      <w:sz w:val="24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0"/>
      <w:ind w:left="2661" w:hanging="10"/>
      <w:outlineLvl w:val="0"/>
    </w:pPr>
    <w:rPr>
      <w:rFonts w:ascii="Times New Roman" w:eastAsia="Times New Roman" w:hAnsi="Times New Roman" w:cs="Times New Roman"/>
      <w:b/>
      <w:i/>
      <w:color w:val="000000"/>
      <w:sz w:val="24"/>
      <w:u w:val="single" w:color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i/>
      <w:color w:val="000000"/>
      <w:sz w:val="24"/>
      <w:u w:val="single" w:color="000000"/>
    </w:rPr>
  </w:style>
  <w:style w:type="paragraph" w:customStyle="1" w:styleId="footnotedescription">
    <w:name w:val="footnote description"/>
    <w:next w:val="a"/>
    <w:link w:val="footnotedescriptionChar"/>
    <w:hidden/>
    <w:pPr>
      <w:spacing w:after="0" w:line="279" w:lineRule="auto"/>
      <w:ind w:left="667"/>
    </w:pPr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descriptionChar">
    <w:name w:val="footnote description Char"/>
    <w:link w:val="footnotedescription"/>
    <w:rPr>
      <w:rFonts w:ascii="Times New Roman" w:eastAsia="Times New Roman" w:hAnsi="Times New Roman" w:cs="Times New Roman"/>
      <w:color w:val="000000"/>
      <w:sz w:val="24"/>
    </w:rPr>
  </w:style>
  <w:style w:type="character" w:customStyle="1" w:styleId="footnotemark">
    <w:name w:val="footnote mark"/>
    <w:hidden/>
    <w:rPr>
      <w:rFonts w:ascii="Times New Roman" w:eastAsia="Times New Roman" w:hAnsi="Times New Roman" w:cs="Times New Roman"/>
      <w:color w:val="000000"/>
      <w:sz w:val="37"/>
      <w:vertAlign w:val="superscript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footer"/>
    <w:basedOn w:val="a"/>
    <w:link w:val="a4"/>
    <w:uiPriority w:val="99"/>
    <w:unhideWhenUsed/>
    <w:rsid w:val="005C20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Нижний колонтитул Знак"/>
    <w:basedOn w:val="a0"/>
    <w:link w:val="a3"/>
    <w:uiPriority w:val="99"/>
    <w:rsid w:val="005C2042"/>
    <w:rPr>
      <w:rFonts w:ascii="Times New Roman" w:eastAsia="Times New Roman" w:hAnsi="Times New Roman" w:cs="Times New Roman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7.xml"/><Relationship Id="rId18" Type="http://schemas.openxmlformats.org/officeDocument/2006/relationships/header" Target="header1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header" Target="header6.xml"/><Relationship Id="rId17" Type="http://schemas.openxmlformats.org/officeDocument/2006/relationships/header" Target="header11.xml"/><Relationship Id="rId2" Type="http://schemas.openxmlformats.org/officeDocument/2006/relationships/styles" Target="styles.xml"/><Relationship Id="rId16" Type="http://schemas.openxmlformats.org/officeDocument/2006/relationships/header" Target="header10.xm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5.xml"/><Relationship Id="rId5" Type="http://schemas.openxmlformats.org/officeDocument/2006/relationships/footnotes" Target="footnotes.xml"/><Relationship Id="rId15" Type="http://schemas.openxmlformats.org/officeDocument/2006/relationships/header" Target="header9.xml"/><Relationship Id="rId10" Type="http://schemas.openxmlformats.org/officeDocument/2006/relationships/header" Target="header4.xml"/><Relationship Id="rId19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Relationship Id="rId14" Type="http://schemas.openxmlformats.org/officeDocument/2006/relationships/header" Target="header8.xml"/></Relationships>
</file>

<file path=word/_rels/footnotes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enteroko.ru/pisa12/pisa12_res.html" TargetMode="External"/><Relationship Id="rId3" Type="http://schemas.openxmlformats.org/officeDocument/2006/relationships/hyperlink" Target="http://www.garant.ru/products/ipo/prime/doc/71837200/" TargetMode="External"/><Relationship Id="rId7" Type="http://schemas.openxmlformats.org/officeDocument/2006/relationships/hyperlink" Target="http://www.centeroko.ru/pisa12/pisa12_res.html" TargetMode="External"/><Relationship Id="rId2" Type="http://schemas.openxmlformats.org/officeDocument/2006/relationships/hyperlink" Target="http://www.centeroko.ru/pisa18/pisa2018_info.html" TargetMode="External"/><Relationship Id="rId1" Type="http://schemas.openxmlformats.org/officeDocument/2006/relationships/hyperlink" Target="http://www.centeroko.ru/pisa18/pisa2018_info.html" TargetMode="External"/><Relationship Id="rId6" Type="http://schemas.openxmlformats.org/officeDocument/2006/relationships/hyperlink" Target="http://www.ug.ru/archive/72357" TargetMode="External"/><Relationship Id="rId5" Type="http://schemas.openxmlformats.org/officeDocument/2006/relationships/hyperlink" Target="http://www.ug.ru/archive/72357" TargetMode="External"/><Relationship Id="rId4" Type="http://schemas.openxmlformats.org/officeDocument/2006/relationships/hyperlink" Target="http://www.garant.ru/products/ipo/prime/doc/71837200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29</Pages>
  <Words>5432</Words>
  <Characters>30965</Characters>
  <Application>Microsoft Office Word</Application>
  <DocSecurity>0</DocSecurity>
  <Lines>258</Lines>
  <Paragraphs>72</Paragraphs>
  <ScaleCrop>false</ScaleCrop>
  <Company/>
  <LinksUpToDate>false</LinksUpToDate>
  <CharactersWithSpaces>36325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User-004</dc:creator>
  <cp:keywords/>
  <cp:lastModifiedBy>1</cp:lastModifiedBy>
  <cp:revision>5</cp:revision>
  <dcterms:created xsi:type="dcterms:W3CDTF">2024-02-07T08:31:00Z</dcterms:created>
  <dcterms:modified xsi:type="dcterms:W3CDTF">2024-10-27T04:57:00Z</dcterms:modified>
</cp:coreProperties>
</file>