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3770"/>
        <w:gridCol w:w="3686"/>
      </w:tblGrid>
      <w:tr w:rsidR="008D1AFF" w:rsidRPr="00A2078E" w:rsidTr="00D6687B">
        <w:tc>
          <w:tcPr>
            <w:tcW w:w="2873" w:type="dxa"/>
          </w:tcPr>
          <w:p w:rsidR="008D1AFF" w:rsidRPr="00A2078E" w:rsidRDefault="008D1AFF" w:rsidP="00D6687B">
            <w:pPr>
              <w:pStyle w:val="a4"/>
              <w:jc w:val="left"/>
              <w:rPr>
                <w:sz w:val="24"/>
              </w:rPr>
            </w:pPr>
            <w:r w:rsidRPr="00A2078E">
              <w:rPr>
                <w:sz w:val="24"/>
              </w:rPr>
              <w:t>Рассмотрено и принято</w:t>
            </w:r>
          </w:p>
          <w:p w:rsidR="008D1AFF" w:rsidRDefault="008D1AFF" w:rsidP="00D6687B">
            <w:pPr>
              <w:pStyle w:val="a4"/>
              <w:jc w:val="left"/>
              <w:rPr>
                <w:sz w:val="24"/>
              </w:rPr>
            </w:pPr>
            <w:r w:rsidRPr="00A2078E">
              <w:rPr>
                <w:sz w:val="24"/>
              </w:rPr>
              <w:t>на педагогическом совете №</w:t>
            </w:r>
            <w:r>
              <w:rPr>
                <w:sz w:val="24"/>
              </w:rPr>
              <w:t xml:space="preserve"> </w:t>
            </w:r>
          </w:p>
          <w:p w:rsidR="008D1AFF" w:rsidRPr="00A2078E" w:rsidRDefault="008D1AFF" w:rsidP="00D6687B">
            <w:pPr>
              <w:pStyle w:val="a4"/>
              <w:jc w:val="left"/>
              <w:rPr>
                <w:sz w:val="24"/>
              </w:rPr>
            </w:pPr>
            <w:r w:rsidRPr="00A2078E">
              <w:rPr>
                <w:sz w:val="24"/>
              </w:rPr>
              <w:t xml:space="preserve"> М</w:t>
            </w:r>
            <w:r>
              <w:rPr>
                <w:sz w:val="24"/>
              </w:rPr>
              <w:t>Б</w:t>
            </w:r>
            <w:r w:rsidRPr="00A2078E">
              <w:rPr>
                <w:sz w:val="24"/>
              </w:rPr>
              <w:t>ОУ  «</w:t>
            </w:r>
            <w:proofErr w:type="spellStart"/>
            <w:r w:rsidRPr="00A2078E">
              <w:rPr>
                <w:sz w:val="24"/>
              </w:rPr>
              <w:t>Поспелихинская</w:t>
            </w:r>
            <w:proofErr w:type="spellEnd"/>
            <w:r w:rsidRPr="00A2078E">
              <w:rPr>
                <w:sz w:val="24"/>
              </w:rPr>
              <w:t xml:space="preserve"> СОШ №1»  от </w:t>
            </w:r>
          </w:p>
          <w:p w:rsidR="008D1AFF" w:rsidRPr="00A2078E" w:rsidRDefault="008D1AFF" w:rsidP="00D6687B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3770" w:type="dxa"/>
          </w:tcPr>
          <w:p w:rsidR="008D1AFF" w:rsidRPr="00A2078E" w:rsidRDefault="008D1AFF" w:rsidP="00D6687B">
            <w:pPr>
              <w:pStyle w:val="a4"/>
              <w:jc w:val="right"/>
              <w:rPr>
                <w:sz w:val="24"/>
              </w:rPr>
            </w:pPr>
            <w:r w:rsidRPr="00A2078E">
              <w:rPr>
                <w:sz w:val="24"/>
              </w:rPr>
              <w:t>УТВЕРЖДАЮ:</w:t>
            </w:r>
          </w:p>
          <w:p w:rsidR="008D1AFF" w:rsidRPr="00A2078E" w:rsidRDefault="008D1AFF" w:rsidP="00D6687B">
            <w:pPr>
              <w:pStyle w:val="a4"/>
              <w:jc w:val="left"/>
              <w:rPr>
                <w:sz w:val="24"/>
              </w:rPr>
            </w:pPr>
            <w:r w:rsidRPr="00A2078E">
              <w:rPr>
                <w:sz w:val="24"/>
              </w:rPr>
              <w:t>Директор М</w:t>
            </w:r>
            <w:r>
              <w:rPr>
                <w:sz w:val="24"/>
              </w:rPr>
              <w:t>Б</w:t>
            </w:r>
            <w:r w:rsidRPr="00A2078E">
              <w:rPr>
                <w:sz w:val="24"/>
              </w:rPr>
              <w:t>ОУ «</w:t>
            </w:r>
            <w:proofErr w:type="spellStart"/>
            <w:r w:rsidRPr="00A2078E">
              <w:rPr>
                <w:sz w:val="24"/>
              </w:rPr>
              <w:t>Поспелихинская</w:t>
            </w:r>
            <w:proofErr w:type="spellEnd"/>
            <w:r w:rsidRPr="00A2078E">
              <w:rPr>
                <w:sz w:val="24"/>
              </w:rPr>
              <w:t xml:space="preserve"> СОШ № 1»</w:t>
            </w:r>
          </w:p>
          <w:p w:rsidR="008D1AFF" w:rsidRPr="00A2078E" w:rsidRDefault="008D1AFF" w:rsidP="00D6687B">
            <w:pPr>
              <w:pStyle w:val="a4"/>
              <w:jc w:val="left"/>
              <w:rPr>
                <w:sz w:val="24"/>
              </w:rPr>
            </w:pPr>
            <w:r w:rsidRPr="00A2078E">
              <w:rPr>
                <w:sz w:val="24"/>
              </w:rPr>
              <w:t>________ Н.А. Пустовойтенко</w:t>
            </w:r>
          </w:p>
          <w:p w:rsidR="008D1AFF" w:rsidRPr="00A2078E" w:rsidRDefault="008D1AFF" w:rsidP="00D6687B">
            <w:pPr>
              <w:pStyle w:val="a4"/>
              <w:rPr>
                <w:sz w:val="24"/>
              </w:rPr>
            </w:pPr>
          </w:p>
        </w:tc>
        <w:tc>
          <w:tcPr>
            <w:tcW w:w="3686" w:type="dxa"/>
          </w:tcPr>
          <w:p w:rsidR="008D1AFF" w:rsidRPr="00A2078E" w:rsidRDefault="008D1AFF" w:rsidP="00D6687B">
            <w:pPr>
              <w:pStyle w:val="a4"/>
              <w:jc w:val="right"/>
              <w:rPr>
                <w:sz w:val="24"/>
              </w:rPr>
            </w:pPr>
            <w:r w:rsidRPr="00A2078E">
              <w:rPr>
                <w:sz w:val="24"/>
              </w:rPr>
              <w:t>СОГЛАСОВАНО:</w:t>
            </w:r>
          </w:p>
          <w:p w:rsidR="008D1AFF" w:rsidRPr="00A2078E" w:rsidRDefault="008D1AFF" w:rsidP="00D6687B">
            <w:pPr>
              <w:pStyle w:val="a4"/>
              <w:jc w:val="left"/>
              <w:rPr>
                <w:sz w:val="24"/>
              </w:rPr>
            </w:pPr>
            <w:r w:rsidRPr="00A2078E">
              <w:rPr>
                <w:sz w:val="24"/>
              </w:rPr>
              <w:t>Председатель Совета учреждения</w:t>
            </w:r>
          </w:p>
          <w:p w:rsidR="008D1AFF" w:rsidRPr="00A2078E" w:rsidRDefault="008D1AFF" w:rsidP="00D6687B">
            <w:pPr>
              <w:pStyle w:val="a4"/>
              <w:jc w:val="left"/>
              <w:rPr>
                <w:sz w:val="24"/>
              </w:rPr>
            </w:pPr>
            <w:r w:rsidRPr="00A2078E">
              <w:rPr>
                <w:sz w:val="24"/>
              </w:rPr>
              <w:t>________ С.В. Башмакова</w:t>
            </w:r>
          </w:p>
        </w:tc>
      </w:tr>
    </w:tbl>
    <w:p w:rsidR="008D1AFF" w:rsidRDefault="008D1AFF" w:rsidP="008D1AFF">
      <w:pPr>
        <w:spacing w:after="0" w:line="240" w:lineRule="auto"/>
        <w:ind w:lef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AFF" w:rsidRPr="00A2078E" w:rsidRDefault="008D1AFF" w:rsidP="008D1AFF">
      <w:pPr>
        <w:spacing w:after="0" w:line="240" w:lineRule="auto"/>
        <w:ind w:lef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78E">
        <w:rPr>
          <w:rFonts w:ascii="Times New Roman" w:hAnsi="Times New Roman" w:cs="Times New Roman"/>
          <w:b/>
          <w:sz w:val="24"/>
          <w:szCs w:val="24"/>
        </w:rPr>
        <w:t>Учебный план 1-4 классов по адаптированной образовательной программе для детей с тяжёлыми и множественными нарушениями развития (вариант 6.4)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Учебный план для обучающихся с ТМНР (вариант 6.4.) разработан на основе 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методических рекомендаций Министерства образования и науки Российской Федерации по вопросам обучения детей с ОВЗ и детей-инвалидов.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Содержание обучения направлено на социализацию, коррекцию личности и познавательных возможностей обучающегося. На первый план выдвигаются задачи, связанные с приобретением элементарных знаний, формированием практических 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 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Предполагаемое содержание коррекционно-развивающей работы с данной категорией детей относится к пропедевтическому уровню образованности. Это отражается в названиях учебных предметов: альтернативное чтение, графика и письмо, развитие речи и окружающий мир, математические представления и конструирование, здоровье и основы безопасности жизнедеятельности, музыка и движение, социально-бытовая ориентировка, ручной труд, адаптивная физкультура.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Коррекционно-развивающие занятия для варианта 6.4. строятся на основе предметно-практической деятельности детей, осуществляются учителем через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Коррекционная работа проводится в виде индивидуально-групповых занятий; продолжительность занятий и перемен, чередование занятий определяются учителем, исходя из психофизических особенностей и возможностей, эмоционального состояния детей.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В часть, формируемую участниками образовательного процесса, входит и внеурочная деятельность. В соответствии с требованиями Стандарта </w:t>
      </w:r>
      <w:r w:rsidRPr="00A2078E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  <w:r w:rsidRPr="00A2078E">
        <w:rPr>
          <w:rFonts w:ascii="Times New Roman" w:hAnsi="Times New Roman" w:cs="Times New Roman"/>
          <w:sz w:val="24"/>
          <w:szCs w:val="24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>, общекультурное, адаптивно- спортивное).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 Одно из направлений внеурочной деятельности – проведение коррекционно-развивающих занятий, которые являются обязательными для обучающихся с НОДА </w:t>
      </w:r>
      <w:proofErr w:type="gramStart"/>
      <w:r w:rsidRPr="00A2078E">
        <w:rPr>
          <w:rFonts w:ascii="Times New Roman" w:hAnsi="Times New Roman" w:cs="Times New Roman"/>
          <w:sz w:val="24"/>
          <w:szCs w:val="24"/>
        </w:rPr>
        <w:t>и  ТМРН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>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организация. Время, отведённое на внеурочную деятельность, не учитывается при определении максимально допустимой недельной нагрузки </w:t>
      </w:r>
      <w:r w:rsidRPr="00A2078E">
        <w:rPr>
          <w:rFonts w:ascii="Times New Roman" w:hAnsi="Times New Roman" w:cs="Times New Roman"/>
          <w:sz w:val="24"/>
          <w:szCs w:val="24"/>
        </w:rPr>
        <w:lastRenderedPageBreak/>
        <w:t>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Максимальная продолжительность учебной недели составляет 5 дней.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Для обучающихся с ТМНР с подготовительного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78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78E">
        <w:rPr>
          <w:rFonts w:ascii="Times New Roman" w:hAnsi="Times New Roman" w:cs="Times New Roman"/>
          <w:sz w:val="24"/>
          <w:szCs w:val="24"/>
        </w:rPr>
        <w:t>4 классы устанавливаются дополнительные недельные каникулы в середине третьей четверти (</w:t>
      </w:r>
      <w:proofErr w:type="gramStart"/>
      <w:r w:rsidRPr="00A2078E">
        <w:rPr>
          <w:rFonts w:ascii="Times New Roman" w:hAnsi="Times New Roman" w:cs="Times New Roman"/>
          <w:sz w:val="24"/>
          <w:szCs w:val="24"/>
        </w:rPr>
        <w:t>33  учебные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недели в год).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 –не менее 8 недель. 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Продолжительность урока составляет: в подготовительных и 1 классах – 35 минут; во 2-4 классах – 40 минут (по решению образовательной организации).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Образовательную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- для обучающихся подготовительных и первых классов – не более 4 уроков, и один день в неделю – не более 5 уроков с учетом урока адаптивной физической культуры;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- для обучающихся вторых – четвертых классов – не более 5 уроков.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Обучение в классах для детей с ТМНР осуществляется с соблюдением следующих дополнительных требований: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с обучающимися с ТМНР предусматривают: занятия ЛФК, логопедические занятия и </w:t>
      </w:r>
      <w:proofErr w:type="gramStart"/>
      <w:r w:rsidRPr="00A2078E">
        <w:rPr>
          <w:rFonts w:ascii="Times New Roman" w:hAnsi="Times New Roman" w:cs="Times New Roman"/>
          <w:sz w:val="24"/>
          <w:szCs w:val="24"/>
        </w:rPr>
        <w:t>индивидуальные  занятия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по коррекции и развитию когнитивных функций. Все эти занятия проводятся в индивидуальной форме. Продолжительность занятий до 25-30 минут, занятий по ЛФК – до 45 минут.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Задачами коррекционно-развивающих занятий являются: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предупреждение вторичных биологических и социальных отклонений в развитии, затрудняющих образование и социализацию ребенка;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исправление нарушений психофизического развития медицинскими, психологическими, педагогическими средствами;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формирование у учащихся средств компенсации 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психомоторных функций, не поддающихся исправлению;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формирование способов познавательной деятельности, позволяющих учащемуся осваивать общеобразовательные предметы.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Комплексная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A2078E">
        <w:rPr>
          <w:rFonts w:ascii="Times New Roman" w:hAnsi="Times New Roman" w:cs="Times New Roman"/>
          <w:sz w:val="24"/>
          <w:szCs w:val="24"/>
        </w:rPr>
        <w:t>абилитация учащихся с НОДА предусматривает медицинское воздействие, коррекцию физических недостатков с помощью массажа и лечебной физической культуры, логопедическую работу, психологическую коррекцию.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В области «Физическая культура» в учебном плане должен быть предмет «Адаптивная физическая культура» (АФК). Решение об изучении учебного предмета «Адаптивная физическая культура» принимается образовательной организацией исходя из степени тяжести двигательных нарушений. В случае исключения данного предмета из учебного плана, освободившиеся часы могут быть добавлены на изучение каких-либо предметов из обязательной части учебного плана. </w:t>
      </w:r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Количество индивидуальных часов по коррекции двигательного дефекта для каждого учащегося определяется медицинской службой в зависимости от тяжести двигательного нарушения (от 2 до 5 час/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>.).</w:t>
      </w:r>
    </w:p>
    <w:p w:rsidR="008D1AFF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Текущая и промежуточная аттестация проводится </w:t>
      </w:r>
      <w:r>
        <w:rPr>
          <w:rFonts w:ascii="Times New Roman" w:hAnsi="Times New Roman" w:cs="Times New Roman"/>
          <w:sz w:val="24"/>
          <w:szCs w:val="24"/>
        </w:rPr>
        <w:t>без балльного оценивания знаний учащихся и домашних заданий.</w:t>
      </w:r>
    </w:p>
    <w:p w:rsidR="006843C6" w:rsidRPr="006843C6" w:rsidRDefault="006843C6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1AFF" w:rsidRPr="00A2078E" w:rsidRDefault="008D1AFF" w:rsidP="008D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AFF" w:rsidRDefault="008D1AFF" w:rsidP="008D1AFF"/>
    <w:tbl>
      <w:tblPr>
        <w:tblpPr w:leftFromText="180" w:rightFromText="180" w:vertAnchor="text" w:horzAnchor="margin" w:tblpY="-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54"/>
      </w:tblGrid>
      <w:tr w:rsidR="006843C6" w:rsidRPr="00B86560" w:rsidTr="00ED70DB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6560">
              <w:rPr>
                <w:rFonts w:ascii="Times New Roman" w:hAnsi="Times New Roman" w:cs="Times New Roman"/>
              </w:rPr>
              <w:lastRenderedPageBreak/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6560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6843C6" w:rsidRPr="00B86560" w:rsidTr="00ED70DB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C6" w:rsidRPr="00B86560" w:rsidRDefault="006843C6" w:rsidP="00ED70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C6" w:rsidRPr="00B86560" w:rsidRDefault="006843C6" w:rsidP="00ED70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86560">
              <w:rPr>
                <w:rFonts w:ascii="Times New Roman" w:hAnsi="Times New Roman" w:cs="Times New Roman"/>
                <w:b/>
                <w:sz w:val="20"/>
                <w:szCs w:val="24"/>
              </w:rPr>
              <w:t>Подгот</w:t>
            </w:r>
            <w:proofErr w:type="spellEnd"/>
            <w:r w:rsidRPr="00B86560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6843C6" w:rsidRPr="00B86560" w:rsidTr="00ED70DB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C6" w:rsidRPr="00B86560" w:rsidRDefault="006843C6" w:rsidP="00ED70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</w:rPr>
              <w:t>Обязательная часть</w:t>
            </w:r>
          </w:p>
        </w:tc>
      </w:tr>
      <w:tr w:rsidR="006843C6" w:rsidRPr="00B86560" w:rsidTr="00ED70DB"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C6" w:rsidRPr="00B86560" w:rsidRDefault="006843C6" w:rsidP="00ED70D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86560">
              <w:rPr>
                <w:rFonts w:ascii="Times New Roman" w:hAnsi="Times New Roman" w:cs="Times New Roman"/>
                <w:bCs/>
                <w:szCs w:val="24"/>
              </w:rPr>
              <w:t>Язык и речевая практика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Общение и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6843C6" w:rsidRPr="00B86560" w:rsidTr="00ED70DB"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C6" w:rsidRPr="00B86560" w:rsidRDefault="006843C6" w:rsidP="00ED70DB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письмо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6843C6" w:rsidRPr="00B86560" w:rsidTr="00ED70D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B86560">
              <w:rPr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 xml:space="preserve">Математические представления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6843C6" w:rsidRPr="00B86560" w:rsidTr="00ED70D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 xml:space="preserve">Естествознание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Развитие речи и окружающий природный 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6843C6" w:rsidRPr="00B86560" w:rsidTr="00ED70DB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Человек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Жизнедеятельность человека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6843C6" w:rsidRPr="00B86560" w:rsidTr="00ED70DB"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6843C6" w:rsidRPr="00B86560" w:rsidTr="00ED70DB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6843C6" w:rsidRPr="00B86560" w:rsidTr="00ED70DB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C6" w:rsidRPr="00B86560" w:rsidRDefault="006843C6" w:rsidP="00ED70DB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6843C6" w:rsidRPr="00B86560" w:rsidTr="00ED70D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Предметные действия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6843C6" w:rsidRPr="00B86560" w:rsidTr="00ED70D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Адаптивная физическая культура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6843C6" w:rsidRPr="00B86560" w:rsidTr="00ED70D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rPr>
                <w:rFonts w:ascii="Times New Roman" w:hAnsi="Times New Roman" w:cs="Times New Roman"/>
              </w:rPr>
            </w:pPr>
            <w:r w:rsidRPr="00B8656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6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65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65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6560">
              <w:rPr>
                <w:rFonts w:ascii="Times New Roman" w:hAnsi="Times New Roman" w:cs="Times New Roman"/>
              </w:rPr>
              <w:t>103</w:t>
            </w:r>
          </w:p>
        </w:tc>
      </w:tr>
      <w:tr w:rsidR="006843C6" w:rsidRPr="00B86560" w:rsidTr="00ED70DB">
        <w:trPr>
          <w:trHeight w:val="1045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6843C6" w:rsidP="00ED70DB">
            <w:pPr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C6" w:rsidRPr="00B86560" w:rsidRDefault="006843C6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ED70DB" w:rsidRPr="00B86560" w:rsidTr="00ED70DB">
        <w:trPr>
          <w:trHeight w:val="506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Предметный курс «Речь и альтернативная коммуникация»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6560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D70DB" w:rsidRPr="00B86560" w:rsidTr="00ED70D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65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65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65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65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6560">
              <w:rPr>
                <w:rFonts w:ascii="Times New Roman" w:hAnsi="Times New Roman" w:cs="Times New Roman"/>
              </w:rPr>
              <w:t>111</w:t>
            </w:r>
          </w:p>
        </w:tc>
      </w:tr>
      <w:tr w:rsidR="00ED70DB" w:rsidRPr="00B86560" w:rsidTr="00ED70D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</w:rPr>
              <w:t>Внеурочная деятельность: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B86560" w:rsidP="00ED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B86560" w:rsidP="00ED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B86560" w:rsidP="00ED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B86560" w:rsidP="00ED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B86560" w:rsidP="00ED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ED70DB" w:rsidRPr="00B86560" w:rsidTr="00ED70D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B86560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B86560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B86560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B86560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B86560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B86560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ED70DB" w:rsidRPr="00B86560" w:rsidTr="00ED70D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B" w:rsidRPr="00B86560" w:rsidRDefault="00ED70DB" w:rsidP="00ED7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6560">
              <w:rPr>
                <w:rFonts w:ascii="Times New Roman" w:hAnsi="Times New Roman" w:cs="Times New Roman"/>
                <w:szCs w:val="24"/>
              </w:rPr>
              <w:t>161</w:t>
            </w:r>
          </w:p>
        </w:tc>
      </w:tr>
    </w:tbl>
    <w:p w:rsidR="007702AC" w:rsidRPr="00B86560" w:rsidRDefault="007702AC"/>
    <w:sectPr w:rsidR="007702AC" w:rsidRPr="00B86560" w:rsidSect="004F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AFF"/>
    <w:rsid w:val="00026AD4"/>
    <w:rsid w:val="002F0286"/>
    <w:rsid w:val="00484795"/>
    <w:rsid w:val="006843C6"/>
    <w:rsid w:val="007702AC"/>
    <w:rsid w:val="008D1AFF"/>
    <w:rsid w:val="00B86560"/>
    <w:rsid w:val="00E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7A329-D56B-456D-8E4F-A6F2AB02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A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D1A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1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6843C6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2022-08-31T07:36:00Z</cp:lastPrinted>
  <dcterms:created xsi:type="dcterms:W3CDTF">2022-08-30T06:49:00Z</dcterms:created>
  <dcterms:modified xsi:type="dcterms:W3CDTF">2022-09-18T15:56:00Z</dcterms:modified>
</cp:coreProperties>
</file>